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96" w:rsidRDefault="005E2796"/>
    <w:tbl>
      <w:tblPr>
        <w:tblpPr w:leftFromText="180" w:rightFromText="180" w:vertAnchor="page" w:horzAnchor="margin" w:tblpY="3631"/>
        <w:tblW w:w="9606" w:type="dxa"/>
        <w:tblLayout w:type="fixed"/>
        <w:tblLook w:val="01E0" w:firstRow="1" w:lastRow="1" w:firstColumn="1" w:lastColumn="1" w:noHBand="0" w:noVBand="0"/>
      </w:tblPr>
      <w:tblGrid>
        <w:gridCol w:w="4914"/>
        <w:gridCol w:w="4692"/>
      </w:tblGrid>
      <w:tr w:rsidR="008E0B98" w:rsidTr="008E0B98">
        <w:tc>
          <w:tcPr>
            <w:tcW w:w="4914" w:type="dxa"/>
          </w:tcPr>
          <w:p w:rsidR="008E0B98" w:rsidRPr="00E421AC" w:rsidRDefault="008E0B98" w:rsidP="008E0B98">
            <w:pPr>
              <w:rPr>
                <w:rFonts w:ascii="Times New Roman" w:hAnsi="Times New Roman" w:cs="Times New Roman"/>
                <w:iCs/>
              </w:rPr>
            </w:pPr>
            <w:r w:rsidRPr="00E421AC">
              <w:rPr>
                <w:rFonts w:ascii="Times New Roman" w:hAnsi="Times New Roman" w:cs="Times New Roman"/>
                <w:b/>
              </w:rPr>
              <w:t>RAZDJEL: MINISTARSTVO ZNANOSTI, OBRAZOVANJA I  ŠPORTA</w:t>
            </w:r>
          </w:p>
        </w:tc>
        <w:tc>
          <w:tcPr>
            <w:tcW w:w="4692" w:type="dxa"/>
          </w:tcPr>
          <w:p w:rsidR="008E0B98" w:rsidRPr="00E421AC" w:rsidRDefault="008E0B98" w:rsidP="008E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        </w:t>
            </w:r>
            <w:r w:rsidRPr="00E421AC">
              <w:rPr>
                <w:rFonts w:ascii="Times New Roman" w:hAnsi="Times New Roman" w:cs="Times New Roman"/>
                <w:b/>
                <w:bCs/>
                <w:iCs/>
              </w:rPr>
              <w:t>ŠIFRA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ŠKOLE: </w:t>
            </w:r>
            <w:r w:rsidRPr="00E421AC">
              <w:rPr>
                <w:rFonts w:ascii="Times New Roman" w:hAnsi="Times New Roman" w:cs="Times New Roman"/>
                <w:b/>
                <w:bCs/>
                <w:iCs/>
              </w:rPr>
              <w:t>05-086-502</w:t>
            </w:r>
          </w:p>
        </w:tc>
      </w:tr>
      <w:tr w:rsidR="008E0B98" w:rsidTr="008E0B98">
        <w:tc>
          <w:tcPr>
            <w:tcW w:w="4914" w:type="dxa"/>
          </w:tcPr>
          <w:p w:rsidR="008E0B98" w:rsidRPr="00E421AC" w:rsidRDefault="008E0B98" w:rsidP="008E0B98">
            <w:pPr>
              <w:rPr>
                <w:rFonts w:ascii="Times New Roman" w:hAnsi="Times New Roman" w:cs="Times New Roman"/>
                <w:b/>
              </w:rPr>
            </w:pPr>
            <w:r w:rsidRPr="00E421AC">
              <w:rPr>
                <w:rFonts w:ascii="Times New Roman" w:hAnsi="Times New Roman" w:cs="Times New Roman"/>
                <w:b/>
              </w:rPr>
              <w:t xml:space="preserve">RAZDJEL: 080    </w:t>
            </w:r>
          </w:p>
          <w:p w:rsidR="008E0B98" w:rsidRPr="00E421AC" w:rsidRDefault="008E0B98" w:rsidP="008E0B98">
            <w:pPr>
              <w:rPr>
                <w:rFonts w:ascii="Times New Roman" w:hAnsi="Times New Roman" w:cs="Times New Roman"/>
              </w:rPr>
            </w:pPr>
            <w:r w:rsidRPr="00E421AC">
              <w:rPr>
                <w:rFonts w:ascii="Times New Roman" w:hAnsi="Times New Roman" w:cs="Times New Roman"/>
                <w:b/>
              </w:rPr>
              <w:t>RKP: 19214</w:t>
            </w:r>
          </w:p>
          <w:p w:rsidR="008E0B98" w:rsidRPr="00E421AC" w:rsidRDefault="008E0B98" w:rsidP="008E0B9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692" w:type="dxa"/>
          </w:tcPr>
          <w:p w:rsidR="008E0B98" w:rsidRPr="00E421AC" w:rsidRDefault="008E0B98" w:rsidP="008E0B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E421AC">
              <w:rPr>
                <w:rFonts w:ascii="Times New Roman" w:hAnsi="Times New Roman" w:cs="Times New Roman"/>
                <w:b/>
              </w:rPr>
              <w:t xml:space="preserve">PRORAČUNSKI KORISNIK: </w:t>
            </w:r>
          </w:p>
          <w:p w:rsidR="008E0B98" w:rsidRPr="00E421AC" w:rsidRDefault="008E0B98" w:rsidP="008E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E421AC">
              <w:rPr>
                <w:rFonts w:ascii="Times New Roman" w:hAnsi="Times New Roman" w:cs="Times New Roman"/>
                <w:b/>
              </w:rPr>
              <w:t>DRUGA GIMNAZIJA VARAŽDIN</w:t>
            </w:r>
          </w:p>
        </w:tc>
      </w:tr>
    </w:tbl>
    <w:p w:rsidR="008E0B98" w:rsidRDefault="008E0B98" w:rsidP="008E0B98">
      <w:pPr>
        <w:pStyle w:val="Naslov2"/>
        <w:rPr>
          <w:i w:val="0"/>
        </w:rPr>
      </w:pPr>
    </w:p>
    <w:p w:rsidR="00873CBB" w:rsidRPr="00A3562F" w:rsidRDefault="00873CBB" w:rsidP="00873CBB">
      <w:pPr>
        <w:pStyle w:val="Naslov2"/>
        <w:jc w:val="center"/>
        <w:rPr>
          <w:i w:val="0"/>
        </w:rPr>
      </w:pPr>
      <w:r w:rsidRPr="00A3562F">
        <w:rPr>
          <w:i w:val="0"/>
        </w:rPr>
        <w:t xml:space="preserve">BILJEŠKE UZ </w:t>
      </w:r>
      <w:r>
        <w:rPr>
          <w:i w:val="0"/>
        </w:rPr>
        <w:t>FINANCIJSKE IZVJEŠTAJE</w:t>
      </w:r>
    </w:p>
    <w:p w:rsidR="00873CBB" w:rsidRPr="00A3562F" w:rsidRDefault="00873CBB" w:rsidP="00873CBB">
      <w:pPr>
        <w:jc w:val="center"/>
        <w:rPr>
          <w:b/>
          <w:sz w:val="28"/>
          <w:szCs w:val="28"/>
        </w:rPr>
      </w:pPr>
      <w:r w:rsidRPr="00A3562F">
        <w:rPr>
          <w:rFonts w:ascii="Arial" w:hAnsi="Arial" w:cs="Arial"/>
          <w:b/>
          <w:bCs/>
          <w:iCs/>
          <w:sz w:val="28"/>
          <w:szCs w:val="28"/>
        </w:rPr>
        <w:t>01. SIJEČNJA - 31. PROSINCA 201</w:t>
      </w:r>
      <w:r w:rsidR="005B3895">
        <w:rPr>
          <w:rFonts w:ascii="Arial" w:hAnsi="Arial" w:cs="Arial"/>
          <w:b/>
          <w:bCs/>
          <w:iCs/>
          <w:sz w:val="28"/>
          <w:szCs w:val="28"/>
        </w:rPr>
        <w:t>7</w:t>
      </w:r>
      <w:r w:rsidRPr="00A3562F">
        <w:rPr>
          <w:rFonts w:ascii="Arial" w:hAnsi="Arial" w:cs="Arial"/>
          <w:b/>
          <w:bCs/>
          <w:iCs/>
          <w:sz w:val="28"/>
          <w:szCs w:val="28"/>
        </w:rPr>
        <w:t>.</w:t>
      </w:r>
    </w:p>
    <w:p w:rsidR="00873CBB" w:rsidRDefault="00873CBB"/>
    <w:p w:rsidR="00873CBB" w:rsidRPr="004C4D68" w:rsidRDefault="00873CBB" w:rsidP="00873CBB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C4D68">
        <w:rPr>
          <w:rFonts w:ascii="Arial" w:hAnsi="Arial" w:cs="Arial"/>
          <w:b/>
          <w:sz w:val="28"/>
          <w:szCs w:val="28"/>
        </w:rPr>
        <w:t>BILJEŠKE UZ BILANCU</w:t>
      </w:r>
    </w:p>
    <w:p w:rsidR="00873CBB" w:rsidRDefault="00873CBB" w:rsidP="00873CBB">
      <w:pPr>
        <w:pStyle w:val="Odlomakpopisa"/>
        <w:ind w:left="1080"/>
        <w:rPr>
          <w:rFonts w:ascii="Arial" w:hAnsi="Arial" w:cs="Arial"/>
          <w:sz w:val="28"/>
          <w:szCs w:val="28"/>
        </w:rPr>
      </w:pPr>
    </w:p>
    <w:p w:rsidR="00E421AC" w:rsidRDefault="00873CBB" w:rsidP="00E421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4D68">
        <w:rPr>
          <w:rFonts w:ascii="Times New Roman" w:hAnsi="Times New Roman" w:cs="Times New Roman"/>
          <w:b/>
          <w:sz w:val="24"/>
          <w:szCs w:val="24"/>
        </w:rPr>
        <w:t xml:space="preserve">AOP 002 </w:t>
      </w:r>
      <w:r w:rsidRPr="004C4D68">
        <w:rPr>
          <w:rFonts w:ascii="Times New Roman" w:hAnsi="Times New Roman" w:cs="Times New Roman"/>
          <w:b/>
          <w:sz w:val="24"/>
          <w:szCs w:val="24"/>
        </w:rPr>
        <w:tab/>
      </w:r>
    </w:p>
    <w:p w:rsidR="00873CBB" w:rsidRPr="00E421AC" w:rsidRDefault="00873CBB" w:rsidP="00CB745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1AC">
        <w:rPr>
          <w:rFonts w:ascii="Times New Roman" w:hAnsi="Times New Roman" w:cs="Times New Roman"/>
          <w:sz w:val="24"/>
          <w:szCs w:val="24"/>
        </w:rPr>
        <w:t>Vrijednost nefina</w:t>
      </w:r>
      <w:r w:rsidR="00CB7451">
        <w:rPr>
          <w:rFonts w:ascii="Times New Roman" w:hAnsi="Times New Roman" w:cs="Times New Roman"/>
          <w:sz w:val="24"/>
          <w:szCs w:val="24"/>
        </w:rPr>
        <w:t>ncijske imovine</w:t>
      </w:r>
      <w:r w:rsidR="00F1602D">
        <w:rPr>
          <w:rFonts w:ascii="Times New Roman" w:hAnsi="Times New Roman" w:cs="Times New Roman"/>
          <w:sz w:val="24"/>
          <w:szCs w:val="24"/>
        </w:rPr>
        <w:t xml:space="preserve"> u 201</w:t>
      </w:r>
      <w:r w:rsidR="00CB7451">
        <w:rPr>
          <w:rFonts w:ascii="Times New Roman" w:hAnsi="Times New Roman" w:cs="Times New Roman"/>
          <w:sz w:val="24"/>
          <w:szCs w:val="24"/>
        </w:rPr>
        <w:t>7</w:t>
      </w:r>
      <w:r w:rsidRPr="00E421AC">
        <w:rPr>
          <w:rFonts w:ascii="Times New Roman" w:hAnsi="Times New Roman" w:cs="Times New Roman"/>
          <w:sz w:val="24"/>
          <w:szCs w:val="24"/>
        </w:rPr>
        <w:t xml:space="preserve">. iznosi </w:t>
      </w:r>
      <w:r w:rsidR="00F1602D">
        <w:rPr>
          <w:rFonts w:ascii="Times New Roman" w:hAnsi="Times New Roman" w:cs="Times New Roman"/>
          <w:sz w:val="24"/>
          <w:szCs w:val="24"/>
        </w:rPr>
        <w:t>7.</w:t>
      </w:r>
      <w:r w:rsidR="00CB7451">
        <w:rPr>
          <w:rFonts w:ascii="Times New Roman" w:hAnsi="Times New Roman" w:cs="Times New Roman"/>
          <w:sz w:val="24"/>
          <w:szCs w:val="24"/>
        </w:rPr>
        <w:t>585.110</w:t>
      </w:r>
      <w:r w:rsidR="00F1602D">
        <w:rPr>
          <w:rFonts w:ascii="Times New Roman" w:hAnsi="Times New Roman" w:cs="Times New Roman"/>
          <w:sz w:val="24"/>
          <w:szCs w:val="24"/>
        </w:rPr>
        <w:t xml:space="preserve"> </w:t>
      </w:r>
      <w:r w:rsidR="00CB7451">
        <w:rPr>
          <w:rFonts w:ascii="Times New Roman" w:hAnsi="Times New Roman" w:cs="Times New Roman"/>
          <w:sz w:val="24"/>
          <w:szCs w:val="24"/>
        </w:rPr>
        <w:t xml:space="preserve">kn. Izvršene su nabavke nefinancijske godine tijekom godine te je izvršen ispravak vrijednosti. </w:t>
      </w:r>
    </w:p>
    <w:p w:rsidR="00873CBB" w:rsidRPr="004C4D68" w:rsidRDefault="00047EA9" w:rsidP="00873CB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4D68">
        <w:rPr>
          <w:rFonts w:ascii="Times New Roman" w:hAnsi="Times New Roman" w:cs="Times New Roman"/>
          <w:b/>
          <w:sz w:val="24"/>
          <w:szCs w:val="24"/>
        </w:rPr>
        <w:t>AOP 067</w:t>
      </w:r>
    </w:p>
    <w:p w:rsidR="00047EA9" w:rsidRDefault="00047EA9" w:rsidP="00CB74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</w:t>
      </w:r>
      <w:r w:rsidR="00873CBB">
        <w:rPr>
          <w:rFonts w:ascii="Times New Roman" w:hAnsi="Times New Roman" w:cs="Times New Roman"/>
          <w:sz w:val="24"/>
          <w:szCs w:val="24"/>
        </w:rPr>
        <w:t xml:space="preserve"> na žiro računu</w:t>
      </w:r>
      <w:r w:rsidR="00CB7451">
        <w:rPr>
          <w:rFonts w:ascii="Times New Roman" w:hAnsi="Times New Roman" w:cs="Times New Roman"/>
          <w:sz w:val="24"/>
          <w:szCs w:val="24"/>
        </w:rPr>
        <w:t xml:space="preserve"> banke na dan 31.12.2017.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CB7451">
        <w:rPr>
          <w:rFonts w:ascii="Times New Roman" w:hAnsi="Times New Roman" w:cs="Times New Roman"/>
          <w:sz w:val="24"/>
          <w:szCs w:val="24"/>
        </w:rPr>
        <w:t>308.385</w:t>
      </w:r>
      <w:r>
        <w:rPr>
          <w:rFonts w:ascii="Times New Roman" w:hAnsi="Times New Roman" w:cs="Times New Roman"/>
          <w:sz w:val="24"/>
          <w:szCs w:val="24"/>
        </w:rPr>
        <w:t xml:space="preserve"> kn, a sadrži sredstva uplaćena od strane osnivača za isplatu dob</w:t>
      </w:r>
      <w:r w:rsidR="00555DBE">
        <w:rPr>
          <w:rFonts w:ascii="Times New Roman" w:hAnsi="Times New Roman" w:cs="Times New Roman"/>
          <w:sz w:val="24"/>
          <w:szCs w:val="24"/>
        </w:rPr>
        <w:t>avljačima početkom siječnja 2017</w:t>
      </w:r>
      <w:r>
        <w:rPr>
          <w:rFonts w:ascii="Times New Roman" w:hAnsi="Times New Roman" w:cs="Times New Roman"/>
          <w:sz w:val="24"/>
          <w:szCs w:val="24"/>
        </w:rPr>
        <w:t xml:space="preserve">. za </w:t>
      </w:r>
      <w:r w:rsidR="00BD2D58">
        <w:rPr>
          <w:rFonts w:ascii="Times New Roman" w:hAnsi="Times New Roman" w:cs="Times New Roman"/>
          <w:sz w:val="24"/>
          <w:szCs w:val="24"/>
        </w:rPr>
        <w:t>isporučenu nefinancijsku imovine te sredstva primljena na ime projekata.</w:t>
      </w:r>
    </w:p>
    <w:p w:rsidR="00047EA9" w:rsidRPr="004C4D68" w:rsidRDefault="00047EA9" w:rsidP="00047EA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4D68">
        <w:rPr>
          <w:rFonts w:ascii="Times New Roman" w:hAnsi="Times New Roman" w:cs="Times New Roman"/>
          <w:b/>
          <w:sz w:val="24"/>
          <w:szCs w:val="24"/>
        </w:rPr>
        <w:t>AOP 071</w:t>
      </w:r>
    </w:p>
    <w:p w:rsidR="00CB7451" w:rsidRDefault="00047EA9" w:rsidP="00E421A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</w:t>
      </w:r>
      <w:r w:rsidR="00CB7451">
        <w:rPr>
          <w:rFonts w:ascii="Times New Roman" w:hAnsi="Times New Roman" w:cs="Times New Roman"/>
          <w:sz w:val="24"/>
          <w:szCs w:val="24"/>
        </w:rPr>
        <w:t>e novčanih sredstava</w:t>
      </w:r>
      <w:r w:rsidR="00555DBE">
        <w:rPr>
          <w:rFonts w:ascii="Times New Roman" w:hAnsi="Times New Roman" w:cs="Times New Roman"/>
          <w:sz w:val="24"/>
          <w:szCs w:val="24"/>
        </w:rPr>
        <w:t xml:space="preserve"> u blagajni na dan 31.12.201</w:t>
      </w:r>
      <w:r w:rsidR="00CB7451">
        <w:rPr>
          <w:rFonts w:ascii="Times New Roman" w:hAnsi="Times New Roman" w:cs="Times New Roman"/>
          <w:sz w:val="24"/>
          <w:szCs w:val="24"/>
        </w:rPr>
        <w:t>7</w:t>
      </w:r>
      <w:r w:rsidR="00555DBE">
        <w:rPr>
          <w:rFonts w:ascii="Times New Roman" w:hAnsi="Times New Roman" w:cs="Times New Roman"/>
          <w:sz w:val="24"/>
          <w:szCs w:val="24"/>
        </w:rPr>
        <w:t>.</w:t>
      </w:r>
      <w:r w:rsidR="00CB7451">
        <w:rPr>
          <w:rFonts w:ascii="Times New Roman" w:hAnsi="Times New Roman" w:cs="Times New Roman"/>
          <w:sz w:val="24"/>
          <w:szCs w:val="24"/>
        </w:rPr>
        <w:t xml:space="preserve"> iznosi 886 kn za materijalne potrebe.</w:t>
      </w:r>
    </w:p>
    <w:p w:rsidR="00CB7451" w:rsidRDefault="00555DBE" w:rsidP="00CB745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451">
        <w:rPr>
          <w:rFonts w:ascii="Times New Roman" w:hAnsi="Times New Roman" w:cs="Times New Roman"/>
          <w:b/>
          <w:sz w:val="24"/>
          <w:szCs w:val="24"/>
        </w:rPr>
        <w:t>AOP 079</w:t>
      </w:r>
    </w:p>
    <w:p w:rsidR="00CB7451" w:rsidRPr="00CB7451" w:rsidRDefault="00CB7451" w:rsidP="00CB74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 više plaćene poreze i doprinose prilikom izvršenog godišnjeg obračuna poreza na dohodak zaposlenicima sa isplatom plaće za studeni 2017.g.</w:t>
      </w:r>
    </w:p>
    <w:p w:rsidR="00047EA9" w:rsidRDefault="00047EA9" w:rsidP="00CB7451">
      <w:pPr>
        <w:rPr>
          <w:rFonts w:ascii="Times New Roman" w:hAnsi="Times New Roman" w:cs="Times New Roman"/>
          <w:sz w:val="24"/>
          <w:szCs w:val="24"/>
        </w:rPr>
      </w:pPr>
    </w:p>
    <w:p w:rsidR="00047EA9" w:rsidRPr="004C4D68" w:rsidRDefault="00047EA9" w:rsidP="00047EA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4D68">
        <w:rPr>
          <w:rFonts w:ascii="Times New Roman" w:hAnsi="Times New Roman" w:cs="Times New Roman"/>
          <w:b/>
          <w:sz w:val="24"/>
          <w:szCs w:val="24"/>
        </w:rPr>
        <w:lastRenderedPageBreak/>
        <w:t>AOP 080</w:t>
      </w:r>
    </w:p>
    <w:p w:rsidR="00047EA9" w:rsidRDefault="00047EA9" w:rsidP="00E421A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Ostala potraživanja</w:t>
      </w:r>
      <w:r w:rsidR="00F053B6">
        <w:rPr>
          <w:rFonts w:ascii="Times New Roman" w:hAnsi="Times New Roman" w:cs="Times New Roman"/>
          <w:sz w:val="24"/>
          <w:szCs w:val="24"/>
        </w:rPr>
        <w:t xml:space="preserve"> uključuju potraživanja od TTF-a za grijanje te potraživanja za naknade koje se refundiraju</w:t>
      </w:r>
      <w:r w:rsidR="00CB7451">
        <w:rPr>
          <w:rFonts w:ascii="Times New Roman" w:hAnsi="Times New Roman" w:cs="Times New Roman"/>
          <w:sz w:val="24"/>
          <w:szCs w:val="24"/>
        </w:rPr>
        <w:t>, tj.</w:t>
      </w:r>
      <w:r w:rsidR="00F053B6">
        <w:rPr>
          <w:rFonts w:ascii="Times New Roman" w:hAnsi="Times New Roman" w:cs="Times New Roman"/>
          <w:sz w:val="24"/>
          <w:szCs w:val="24"/>
        </w:rPr>
        <w:t xml:space="preserve"> potraživanja od HZZO-a za naknadu bolovanja zaposlenih.</w:t>
      </w:r>
    </w:p>
    <w:p w:rsidR="00F053B6" w:rsidRPr="004C4D68" w:rsidRDefault="00F053B6" w:rsidP="00F053B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4D68">
        <w:rPr>
          <w:rFonts w:ascii="Times New Roman" w:hAnsi="Times New Roman" w:cs="Times New Roman"/>
          <w:b/>
          <w:sz w:val="24"/>
          <w:szCs w:val="24"/>
        </w:rPr>
        <w:t>AOP 140</w:t>
      </w:r>
    </w:p>
    <w:p w:rsidR="00CB7451" w:rsidRDefault="00F053B6" w:rsidP="00CB74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prihode od zakupa prostora uključuju </w:t>
      </w:r>
      <w:r w:rsidR="00CB7451">
        <w:rPr>
          <w:rFonts w:ascii="Times New Roman" w:hAnsi="Times New Roman" w:cs="Times New Roman"/>
          <w:sz w:val="24"/>
          <w:szCs w:val="24"/>
        </w:rPr>
        <w:t xml:space="preserve">potraživanja za najam dvorane  temeljem izdanih izlaznih računa. </w:t>
      </w:r>
    </w:p>
    <w:p w:rsidR="00CB7451" w:rsidRPr="004C4D68" w:rsidRDefault="00CB7451" w:rsidP="00CB745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B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D68">
        <w:rPr>
          <w:rFonts w:ascii="Times New Roman" w:hAnsi="Times New Roman" w:cs="Times New Roman"/>
          <w:b/>
          <w:sz w:val="24"/>
          <w:szCs w:val="24"/>
        </w:rPr>
        <w:t>AOP 140</w:t>
      </w:r>
    </w:p>
    <w:p w:rsidR="00F053B6" w:rsidRDefault="00F053B6" w:rsidP="00E421A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Potraživanje za prodane stanove zaposlenicima iznosi </w:t>
      </w:r>
      <w:r w:rsidR="00CB7451">
        <w:rPr>
          <w:rFonts w:ascii="Times New Roman" w:hAnsi="Times New Roman" w:cs="Times New Roman"/>
          <w:sz w:val="24"/>
          <w:szCs w:val="24"/>
        </w:rPr>
        <w:t xml:space="preserve">20.909 </w:t>
      </w:r>
      <w:r>
        <w:rPr>
          <w:rFonts w:ascii="Times New Roman" w:hAnsi="Times New Roman" w:cs="Times New Roman"/>
          <w:sz w:val="24"/>
          <w:szCs w:val="24"/>
        </w:rPr>
        <w:t>kn.</w:t>
      </w:r>
    </w:p>
    <w:p w:rsidR="00873A45" w:rsidRPr="004C4D68" w:rsidRDefault="00873A45" w:rsidP="00873A4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4D68">
        <w:rPr>
          <w:rFonts w:ascii="Times New Roman" w:hAnsi="Times New Roman" w:cs="Times New Roman"/>
          <w:b/>
          <w:sz w:val="24"/>
          <w:szCs w:val="24"/>
        </w:rPr>
        <w:t>AOP 140</w:t>
      </w:r>
    </w:p>
    <w:p w:rsidR="00873A45" w:rsidRDefault="00873A45" w:rsidP="00873A4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Unaprijed plaćeni rashodi budućih razdoblja odnose se na rashode koji će nastati u  2018.g.a plaćeni su u 2017.g.</w:t>
      </w:r>
    </w:p>
    <w:p w:rsidR="00F053B6" w:rsidRPr="004C4D68" w:rsidRDefault="00873A45" w:rsidP="00F053B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161</w:t>
      </w:r>
    </w:p>
    <w:p w:rsidR="00F053B6" w:rsidRDefault="00F053B6" w:rsidP="00555DB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Kontinuirani rashodi budućih razdoblja iznose </w:t>
      </w:r>
      <w:r w:rsidR="00873A45">
        <w:rPr>
          <w:rFonts w:ascii="Times New Roman" w:hAnsi="Times New Roman" w:cs="Times New Roman"/>
          <w:sz w:val="24"/>
          <w:szCs w:val="24"/>
        </w:rPr>
        <w:t>583.024</w:t>
      </w:r>
      <w:r w:rsidR="00305167">
        <w:rPr>
          <w:rFonts w:ascii="Times New Roman" w:hAnsi="Times New Roman" w:cs="Times New Roman"/>
          <w:sz w:val="24"/>
          <w:szCs w:val="24"/>
        </w:rPr>
        <w:t>, a uključuju rashode za plaću za prosinac.</w:t>
      </w:r>
    </w:p>
    <w:p w:rsidR="00305167" w:rsidRPr="004C4D68" w:rsidRDefault="00873A45" w:rsidP="003051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16</w:t>
      </w:r>
    </w:p>
    <w:p w:rsidR="00305167" w:rsidRDefault="00305167" w:rsidP="00E421A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materijalne rashode iznose </w:t>
      </w:r>
      <w:r w:rsidR="00873A45">
        <w:rPr>
          <w:rFonts w:ascii="Times New Roman" w:hAnsi="Times New Roman" w:cs="Times New Roman"/>
          <w:sz w:val="24"/>
          <w:szCs w:val="24"/>
        </w:rPr>
        <w:t>289.355</w:t>
      </w:r>
      <w:r w:rsidR="00555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DBE">
        <w:rPr>
          <w:rFonts w:ascii="Times New Roman" w:hAnsi="Times New Roman" w:cs="Times New Roman"/>
          <w:sz w:val="24"/>
          <w:szCs w:val="24"/>
        </w:rPr>
        <w:t xml:space="preserve">i </w:t>
      </w:r>
      <w:r w:rsidR="00873A45">
        <w:rPr>
          <w:rFonts w:ascii="Times New Roman" w:hAnsi="Times New Roman" w:cs="Times New Roman"/>
          <w:sz w:val="24"/>
          <w:szCs w:val="24"/>
        </w:rPr>
        <w:t>povećane</w:t>
      </w:r>
      <w:r w:rsidR="00555DBE">
        <w:rPr>
          <w:rFonts w:ascii="Times New Roman" w:hAnsi="Times New Roman" w:cs="Times New Roman"/>
          <w:sz w:val="24"/>
          <w:szCs w:val="24"/>
        </w:rPr>
        <w:t xml:space="preserve"> su u</w:t>
      </w:r>
      <w:r>
        <w:rPr>
          <w:rFonts w:ascii="Times New Roman" w:hAnsi="Times New Roman" w:cs="Times New Roman"/>
          <w:sz w:val="24"/>
          <w:szCs w:val="24"/>
        </w:rPr>
        <w:t xml:space="preserve"> odnosu na prošlu godinu. </w:t>
      </w:r>
      <w:r w:rsidR="00873A45">
        <w:rPr>
          <w:rFonts w:ascii="Times New Roman" w:hAnsi="Times New Roman" w:cs="Times New Roman"/>
          <w:sz w:val="24"/>
          <w:szCs w:val="24"/>
        </w:rPr>
        <w:t>Uključuju obveze koje će biti podmirene u siječnju 2018.g.</w:t>
      </w:r>
    </w:p>
    <w:p w:rsidR="00305167" w:rsidRPr="004C4D68" w:rsidRDefault="00305167" w:rsidP="003051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4D68">
        <w:rPr>
          <w:rFonts w:ascii="Times New Roman" w:hAnsi="Times New Roman" w:cs="Times New Roman"/>
          <w:b/>
          <w:sz w:val="24"/>
          <w:szCs w:val="24"/>
        </w:rPr>
        <w:t>AOP 170</w:t>
      </w:r>
    </w:p>
    <w:p w:rsidR="00305167" w:rsidRDefault="00305167" w:rsidP="00F657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financijske rashod</w:t>
      </w:r>
      <w:r w:rsidR="00B91427">
        <w:rPr>
          <w:rFonts w:ascii="Times New Roman" w:hAnsi="Times New Roman" w:cs="Times New Roman"/>
          <w:sz w:val="24"/>
          <w:szCs w:val="24"/>
        </w:rPr>
        <w:t xml:space="preserve">e </w:t>
      </w:r>
      <w:r w:rsidR="00555DBE">
        <w:rPr>
          <w:rFonts w:ascii="Times New Roman" w:hAnsi="Times New Roman" w:cs="Times New Roman"/>
          <w:sz w:val="24"/>
          <w:szCs w:val="24"/>
        </w:rPr>
        <w:t xml:space="preserve">uključuju naknadu za vođenje računa i izvršavanje transakcija za 12 mj. </w:t>
      </w:r>
    </w:p>
    <w:p w:rsidR="008D7A10" w:rsidRPr="004C4D68" w:rsidRDefault="008D7A10" w:rsidP="008D7A1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4D68">
        <w:rPr>
          <w:rFonts w:ascii="Times New Roman" w:hAnsi="Times New Roman" w:cs="Times New Roman"/>
          <w:b/>
          <w:sz w:val="24"/>
          <w:szCs w:val="24"/>
        </w:rPr>
        <w:t>AOP 175</w:t>
      </w:r>
    </w:p>
    <w:p w:rsidR="008D7A10" w:rsidRDefault="008D7A10" w:rsidP="004A77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tekuće obveze uključuju</w:t>
      </w:r>
      <w:r w:rsidR="004A77C8">
        <w:rPr>
          <w:rFonts w:ascii="Times New Roman" w:hAnsi="Times New Roman" w:cs="Times New Roman"/>
          <w:sz w:val="24"/>
          <w:szCs w:val="24"/>
        </w:rPr>
        <w:t xml:space="preserve"> predujam za projekt </w:t>
      </w:r>
      <w:proofErr w:type="spellStart"/>
      <w:r w:rsidR="004A77C8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4A77C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4A77C8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="004A77C8">
        <w:rPr>
          <w:rFonts w:ascii="Times New Roman" w:hAnsi="Times New Roman" w:cs="Times New Roman"/>
          <w:sz w:val="24"/>
          <w:szCs w:val="24"/>
        </w:rPr>
        <w:t xml:space="preserve"> formula, </w:t>
      </w:r>
      <w:r>
        <w:rPr>
          <w:rFonts w:ascii="Times New Roman" w:hAnsi="Times New Roman" w:cs="Times New Roman"/>
          <w:sz w:val="24"/>
          <w:szCs w:val="24"/>
        </w:rPr>
        <w:t xml:space="preserve"> bolovanje na teret HZZO koje nije </w:t>
      </w:r>
      <w:r w:rsidR="00BD2D58">
        <w:rPr>
          <w:rFonts w:ascii="Times New Roman" w:hAnsi="Times New Roman" w:cs="Times New Roman"/>
          <w:sz w:val="24"/>
          <w:szCs w:val="24"/>
        </w:rPr>
        <w:t>refundirano te</w:t>
      </w:r>
      <w:r>
        <w:rPr>
          <w:rFonts w:ascii="Times New Roman" w:hAnsi="Times New Roman" w:cs="Times New Roman"/>
          <w:sz w:val="24"/>
          <w:szCs w:val="24"/>
        </w:rPr>
        <w:t xml:space="preserve"> obvezu uplate u Državni proračun 65% iznosa od prodaje stanova. </w:t>
      </w:r>
    </w:p>
    <w:p w:rsidR="008D7A10" w:rsidRPr="004C4D68" w:rsidRDefault="008D7A10" w:rsidP="008D7A1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4D68">
        <w:rPr>
          <w:rFonts w:ascii="Times New Roman" w:hAnsi="Times New Roman" w:cs="Times New Roman"/>
          <w:b/>
          <w:sz w:val="24"/>
          <w:szCs w:val="24"/>
        </w:rPr>
        <w:t>AOP 222</w:t>
      </w:r>
    </w:p>
    <w:p w:rsidR="008D7A10" w:rsidRDefault="008D7A10" w:rsidP="00E421AC">
      <w:pPr>
        <w:ind w:left="360"/>
        <w:rPr>
          <w:rFonts w:ascii="Times New Roman" w:hAnsi="Times New Roman" w:cs="Times New Roman"/>
          <w:sz w:val="24"/>
          <w:szCs w:val="24"/>
        </w:rPr>
      </w:pPr>
      <w:r w:rsidRPr="00BB3E7E">
        <w:rPr>
          <w:rFonts w:ascii="Times New Roman" w:hAnsi="Times New Roman" w:cs="Times New Roman"/>
          <w:sz w:val="24"/>
          <w:szCs w:val="24"/>
        </w:rPr>
        <w:t xml:space="preserve">Odgođeno plaćanje rashoda uključuje pomoć učenicima. </w:t>
      </w:r>
    </w:p>
    <w:p w:rsidR="004A77C8" w:rsidRPr="00BB3E7E" w:rsidRDefault="004A77C8" w:rsidP="00E421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7A10" w:rsidRPr="004C4D68" w:rsidRDefault="008D7A10" w:rsidP="008D7A1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4D68">
        <w:rPr>
          <w:rFonts w:ascii="Times New Roman" w:hAnsi="Times New Roman" w:cs="Times New Roman"/>
          <w:b/>
          <w:sz w:val="24"/>
          <w:szCs w:val="24"/>
        </w:rPr>
        <w:lastRenderedPageBreak/>
        <w:t>AOP 223</w:t>
      </w:r>
    </w:p>
    <w:p w:rsidR="00047EA9" w:rsidRDefault="008D7A10" w:rsidP="00E421A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Naplaćeni prihodi budućih razdoblja uključuju prihode za </w:t>
      </w:r>
      <w:r w:rsidR="004A77C8">
        <w:rPr>
          <w:rFonts w:ascii="Times New Roman" w:hAnsi="Times New Roman" w:cs="Times New Roman"/>
          <w:sz w:val="24"/>
          <w:szCs w:val="24"/>
        </w:rPr>
        <w:t>ž</w:t>
      </w:r>
      <w:r w:rsidR="00BB3E7E">
        <w:rPr>
          <w:rFonts w:ascii="Times New Roman" w:hAnsi="Times New Roman" w:cs="Times New Roman"/>
          <w:sz w:val="24"/>
          <w:szCs w:val="24"/>
        </w:rPr>
        <w:t>upanijska stručna vijeća.</w:t>
      </w:r>
    </w:p>
    <w:p w:rsidR="008D7A10" w:rsidRPr="004C4D68" w:rsidRDefault="004C4D68" w:rsidP="008D7A1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4D68">
        <w:rPr>
          <w:rFonts w:ascii="Times New Roman" w:hAnsi="Times New Roman" w:cs="Times New Roman"/>
          <w:b/>
          <w:sz w:val="24"/>
          <w:szCs w:val="24"/>
        </w:rPr>
        <w:t>AOP 233</w:t>
      </w:r>
    </w:p>
    <w:p w:rsidR="004C4D68" w:rsidRDefault="00555DBE" w:rsidP="00E421A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Evidentiran je višak pr</w:t>
      </w:r>
      <w:r w:rsidR="00B91427">
        <w:rPr>
          <w:rFonts w:ascii="Times New Roman" w:hAnsi="Times New Roman" w:cs="Times New Roman"/>
          <w:sz w:val="24"/>
          <w:szCs w:val="24"/>
        </w:rPr>
        <w:t xml:space="preserve">ihoda poslovanja u iznosu </w:t>
      </w:r>
      <w:r w:rsidR="004A77C8">
        <w:rPr>
          <w:rFonts w:ascii="Times New Roman" w:hAnsi="Times New Roman" w:cs="Times New Roman"/>
          <w:sz w:val="24"/>
          <w:szCs w:val="24"/>
        </w:rPr>
        <w:t>46.624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F657A0" w:rsidRDefault="00F657A0" w:rsidP="00F657A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4A77C8">
        <w:rPr>
          <w:rFonts w:ascii="Times New Roman" w:hAnsi="Times New Roman" w:cs="Times New Roman"/>
          <w:b/>
          <w:sz w:val="24"/>
          <w:szCs w:val="24"/>
        </w:rPr>
        <w:t>236</w:t>
      </w:r>
    </w:p>
    <w:p w:rsidR="00F657A0" w:rsidRDefault="00F657A0" w:rsidP="00F657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Evidentiran je manjak prihoda od nefinancijske imovine u iznosu </w:t>
      </w:r>
      <w:r w:rsidR="004A77C8">
        <w:rPr>
          <w:rFonts w:ascii="Times New Roman" w:hAnsi="Times New Roman" w:cs="Times New Roman"/>
          <w:sz w:val="24"/>
          <w:szCs w:val="24"/>
        </w:rPr>
        <w:t>25.345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8E0B98" w:rsidRPr="00BD2D58" w:rsidRDefault="008E0B98" w:rsidP="00E421AC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4C4D68" w:rsidRDefault="004C4D68" w:rsidP="004C4D6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C4D68">
        <w:rPr>
          <w:rFonts w:ascii="Arial" w:hAnsi="Arial" w:cs="Arial"/>
          <w:b/>
          <w:sz w:val="28"/>
          <w:szCs w:val="28"/>
        </w:rPr>
        <w:t xml:space="preserve">BILJEŠKE UZ </w:t>
      </w:r>
      <w:r>
        <w:rPr>
          <w:rFonts w:ascii="Arial" w:hAnsi="Arial" w:cs="Arial"/>
          <w:b/>
          <w:sz w:val="28"/>
          <w:szCs w:val="28"/>
        </w:rPr>
        <w:t>PR-RAS</w:t>
      </w:r>
    </w:p>
    <w:p w:rsidR="00F657A0" w:rsidRPr="00F657A0" w:rsidRDefault="00F657A0" w:rsidP="00F657A0">
      <w:pPr>
        <w:rPr>
          <w:rFonts w:ascii="Times New Roman" w:hAnsi="Times New Roman" w:cs="Times New Roman"/>
          <w:b/>
          <w:sz w:val="24"/>
          <w:szCs w:val="24"/>
        </w:rPr>
      </w:pPr>
    </w:p>
    <w:p w:rsidR="004C4D68" w:rsidRDefault="004C4D68" w:rsidP="004C4D6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C4D68">
        <w:rPr>
          <w:rFonts w:ascii="Times New Roman" w:hAnsi="Times New Roman" w:cs="Times New Roman"/>
          <w:b/>
          <w:sz w:val="24"/>
          <w:szCs w:val="24"/>
        </w:rPr>
        <w:t>AOP 001</w:t>
      </w:r>
    </w:p>
    <w:p w:rsidR="004C4D68" w:rsidRDefault="005B3895" w:rsidP="00B22F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C4D68">
        <w:rPr>
          <w:rFonts w:ascii="Times New Roman" w:hAnsi="Times New Roman" w:cs="Times New Roman"/>
          <w:sz w:val="24"/>
          <w:szCs w:val="24"/>
        </w:rPr>
        <w:t>kupni prihodi poslovanja</w:t>
      </w:r>
      <w:r>
        <w:rPr>
          <w:rFonts w:ascii="Times New Roman" w:hAnsi="Times New Roman" w:cs="Times New Roman"/>
          <w:sz w:val="24"/>
          <w:szCs w:val="24"/>
        </w:rPr>
        <w:t xml:space="preserve"> u 2017</w:t>
      </w:r>
      <w:r w:rsidR="00F657A0">
        <w:rPr>
          <w:rFonts w:ascii="Times New Roman" w:hAnsi="Times New Roman" w:cs="Times New Roman"/>
          <w:sz w:val="24"/>
          <w:szCs w:val="24"/>
        </w:rPr>
        <w:t xml:space="preserve">. godini iznose </w:t>
      </w:r>
      <w:r>
        <w:rPr>
          <w:rFonts w:ascii="Times New Roman" w:hAnsi="Times New Roman" w:cs="Times New Roman"/>
          <w:sz w:val="24"/>
          <w:szCs w:val="24"/>
        </w:rPr>
        <w:t>9.238.333</w:t>
      </w:r>
      <w:r w:rsidR="00F657A0">
        <w:rPr>
          <w:rFonts w:ascii="Times New Roman" w:hAnsi="Times New Roman" w:cs="Times New Roman"/>
          <w:sz w:val="24"/>
          <w:szCs w:val="24"/>
        </w:rPr>
        <w:t xml:space="preserve"> kn i </w:t>
      </w:r>
      <w:r>
        <w:rPr>
          <w:rFonts w:ascii="Times New Roman" w:hAnsi="Times New Roman" w:cs="Times New Roman"/>
          <w:sz w:val="24"/>
          <w:szCs w:val="24"/>
        </w:rPr>
        <w:t xml:space="preserve">iskazuju porast od 0,15 % u </w:t>
      </w:r>
      <w:r w:rsidR="00F657A0">
        <w:rPr>
          <w:rFonts w:ascii="Times New Roman" w:hAnsi="Times New Roman" w:cs="Times New Roman"/>
          <w:sz w:val="24"/>
          <w:szCs w:val="24"/>
        </w:rPr>
        <w:t xml:space="preserve">odnosu na prethodnu godinu. </w:t>
      </w:r>
    </w:p>
    <w:p w:rsidR="00F657A0" w:rsidRDefault="005B3895" w:rsidP="00B22FD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57</w:t>
      </w:r>
    </w:p>
    <w:p w:rsidR="00F657A0" w:rsidRPr="00F657A0" w:rsidRDefault="005B3895" w:rsidP="00B22F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dobiveni od HZZ-a na ime plaćanja doprinosa osobama koje se nalaze</w:t>
      </w:r>
      <w:r w:rsidR="00CD3CFF">
        <w:rPr>
          <w:rFonts w:ascii="Times New Roman" w:hAnsi="Times New Roman" w:cs="Times New Roman"/>
          <w:sz w:val="24"/>
          <w:szCs w:val="24"/>
        </w:rPr>
        <w:t xml:space="preserve"> doprinosa osobama koje se nalaze na stručnom osposobljavanju. </w:t>
      </w:r>
      <w:r w:rsidR="00F65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C42" w:rsidRPr="00BB3E7E" w:rsidRDefault="00B22FD7" w:rsidP="00B22FD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064</w:t>
      </w:r>
    </w:p>
    <w:p w:rsidR="00147C42" w:rsidRDefault="00B22FD7" w:rsidP="00B22F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strane Ministarstva znanosti i obrazovanja za financiranje plaća i naknada za zaposlene</w:t>
      </w:r>
      <w:r w:rsidR="00A85F05">
        <w:rPr>
          <w:rFonts w:ascii="Times New Roman" w:hAnsi="Times New Roman" w:cs="Times New Roman"/>
          <w:sz w:val="24"/>
          <w:szCs w:val="24"/>
        </w:rPr>
        <w:t>.</w:t>
      </w:r>
    </w:p>
    <w:p w:rsidR="00147C42" w:rsidRPr="00A85F05" w:rsidRDefault="00147C42" w:rsidP="00B22FD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F05">
        <w:rPr>
          <w:rFonts w:ascii="Times New Roman" w:hAnsi="Times New Roman" w:cs="Times New Roman"/>
          <w:b/>
          <w:sz w:val="24"/>
          <w:szCs w:val="24"/>
        </w:rPr>
        <w:t>AOP 06</w:t>
      </w:r>
      <w:r w:rsidR="00B22FD7">
        <w:rPr>
          <w:rFonts w:ascii="Times New Roman" w:hAnsi="Times New Roman" w:cs="Times New Roman"/>
          <w:b/>
          <w:sz w:val="24"/>
          <w:szCs w:val="24"/>
        </w:rPr>
        <w:t>7</w:t>
      </w:r>
    </w:p>
    <w:p w:rsidR="00CD3CFF" w:rsidRDefault="00A85F05" w:rsidP="004A77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za projekt</w:t>
      </w:r>
      <w:r w:rsidR="00B22F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r w:rsidR="00CD3CFF">
        <w:rPr>
          <w:rFonts w:ascii="Times New Roman" w:hAnsi="Times New Roman" w:cs="Times New Roman"/>
          <w:sz w:val="24"/>
          <w:szCs w:val="24"/>
        </w:rPr>
        <w:t xml:space="preserve"> e(</w:t>
      </w:r>
      <w:proofErr w:type="spellStart"/>
      <w:r w:rsidR="00CD3CFF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="00CD3CF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CD3CF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CD3CFF">
        <w:rPr>
          <w:rFonts w:ascii="Times New Roman" w:hAnsi="Times New Roman" w:cs="Times New Roman"/>
          <w:sz w:val="24"/>
          <w:szCs w:val="24"/>
        </w:rPr>
        <w:t>)</w:t>
      </w:r>
      <w:r w:rsidR="00B22FD7">
        <w:rPr>
          <w:rFonts w:ascii="Times New Roman" w:hAnsi="Times New Roman" w:cs="Times New Roman"/>
          <w:sz w:val="24"/>
          <w:szCs w:val="24"/>
        </w:rPr>
        <w:t xml:space="preserve"> po konačnom izvješću te </w:t>
      </w:r>
      <w:proofErr w:type="spellStart"/>
      <w:r w:rsidR="00B22FD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B22FD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22FD7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="00B22FD7">
        <w:rPr>
          <w:rFonts w:ascii="Times New Roman" w:hAnsi="Times New Roman" w:cs="Times New Roman"/>
          <w:sz w:val="24"/>
          <w:szCs w:val="24"/>
        </w:rPr>
        <w:t xml:space="preserve"> Formula sukladno nastalim rashodima. Uključuje i sredstva za projekt osiguravanja pomoćnika u nastavi učenicima s teškoćama u razvoju „Uz tebe sam“ te nastavni projekt osiguravanja pomoćnika u nastavi „Ja mogu“.</w:t>
      </w:r>
    </w:p>
    <w:p w:rsidR="00147C42" w:rsidRPr="00A85F05" w:rsidRDefault="00B22FD7" w:rsidP="00A85F0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077</w:t>
      </w:r>
    </w:p>
    <w:p w:rsidR="00A85F05" w:rsidRDefault="00A85F05" w:rsidP="004C4D6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 PBZ-a po vođenju </w:t>
      </w:r>
      <w:r w:rsidR="00CD3CFF">
        <w:rPr>
          <w:rFonts w:ascii="Times New Roman" w:hAnsi="Times New Roman" w:cs="Times New Roman"/>
          <w:sz w:val="24"/>
          <w:szCs w:val="24"/>
        </w:rPr>
        <w:t>Cash-</w:t>
      </w:r>
      <w:proofErr w:type="spellStart"/>
      <w:r w:rsidR="00CD3CFF">
        <w:rPr>
          <w:rFonts w:ascii="Times New Roman" w:hAnsi="Times New Roman" w:cs="Times New Roman"/>
          <w:sz w:val="24"/>
          <w:szCs w:val="24"/>
        </w:rPr>
        <w:t>poola</w:t>
      </w:r>
      <w:proofErr w:type="spellEnd"/>
      <w:r w:rsidR="00CD3CFF">
        <w:rPr>
          <w:rFonts w:ascii="Times New Roman" w:hAnsi="Times New Roman" w:cs="Times New Roman"/>
          <w:sz w:val="24"/>
          <w:szCs w:val="24"/>
        </w:rPr>
        <w:t xml:space="preserve"> Varaždinske županije.</w:t>
      </w:r>
    </w:p>
    <w:p w:rsidR="004A77C8" w:rsidRDefault="004A77C8" w:rsidP="004C4D6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4D68" w:rsidRPr="00A85F05" w:rsidRDefault="00147C42" w:rsidP="00A85F0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85F05">
        <w:rPr>
          <w:rFonts w:ascii="Times New Roman" w:hAnsi="Times New Roman" w:cs="Times New Roman"/>
          <w:b/>
          <w:sz w:val="24"/>
          <w:szCs w:val="24"/>
        </w:rPr>
        <w:lastRenderedPageBreak/>
        <w:t>AOP 11</w:t>
      </w:r>
      <w:r w:rsidR="00B22FD7">
        <w:rPr>
          <w:rFonts w:ascii="Times New Roman" w:hAnsi="Times New Roman" w:cs="Times New Roman"/>
          <w:b/>
          <w:sz w:val="24"/>
          <w:szCs w:val="24"/>
        </w:rPr>
        <w:t>6</w:t>
      </w:r>
    </w:p>
    <w:p w:rsidR="00B22FD7" w:rsidRDefault="00147C42" w:rsidP="00B22F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</w:t>
      </w:r>
      <w:r w:rsidR="00B22FD7">
        <w:rPr>
          <w:rFonts w:ascii="Times New Roman" w:hAnsi="Times New Roman" w:cs="Times New Roman"/>
          <w:sz w:val="24"/>
          <w:szCs w:val="24"/>
        </w:rPr>
        <w:t>i nespomenuti prihodi uključuju uplate</w:t>
      </w:r>
      <w:r>
        <w:rPr>
          <w:rFonts w:ascii="Times New Roman" w:hAnsi="Times New Roman" w:cs="Times New Roman"/>
          <w:sz w:val="24"/>
          <w:szCs w:val="24"/>
        </w:rPr>
        <w:t xml:space="preserve"> učenika</w:t>
      </w:r>
      <w:r w:rsidR="00B22FD7">
        <w:rPr>
          <w:rFonts w:ascii="Times New Roman" w:hAnsi="Times New Roman" w:cs="Times New Roman"/>
          <w:sz w:val="24"/>
          <w:szCs w:val="24"/>
        </w:rPr>
        <w:t xml:space="preserve"> na ime pokrića troškova osiguranja, izdavanja ljetopisa, podizanje učeničkog standarda te uplate </w:t>
      </w:r>
      <w:r w:rsidR="00E30424">
        <w:rPr>
          <w:rFonts w:ascii="Times New Roman" w:hAnsi="Times New Roman" w:cs="Times New Roman"/>
          <w:sz w:val="24"/>
          <w:szCs w:val="24"/>
        </w:rPr>
        <w:t>učenika za kazalište i izlete</w:t>
      </w:r>
      <w:r w:rsidR="00B22FD7">
        <w:rPr>
          <w:rFonts w:ascii="Times New Roman" w:hAnsi="Times New Roman" w:cs="Times New Roman"/>
          <w:sz w:val="24"/>
          <w:szCs w:val="24"/>
        </w:rPr>
        <w:t>, fotografiranje i maturalnu večeru. U odnosu na prethodnu godinu prihodi su smanjeni obzirom da u 2017.g.učenici koji su sudjelovali na Svjetskom školskom</w:t>
      </w:r>
      <w:r w:rsidR="00335373">
        <w:rPr>
          <w:rFonts w:ascii="Times New Roman" w:hAnsi="Times New Roman" w:cs="Times New Roman"/>
          <w:sz w:val="24"/>
          <w:szCs w:val="24"/>
        </w:rPr>
        <w:t xml:space="preserve"> nogometnom</w:t>
      </w:r>
      <w:r w:rsidR="00B22FD7">
        <w:rPr>
          <w:rFonts w:ascii="Times New Roman" w:hAnsi="Times New Roman" w:cs="Times New Roman"/>
          <w:sz w:val="24"/>
          <w:szCs w:val="24"/>
        </w:rPr>
        <w:t xml:space="preserve"> prvenstvu u Pragu, nisu participirali u troškovima. </w:t>
      </w:r>
    </w:p>
    <w:p w:rsidR="00E30424" w:rsidRPr="00A85F05" w:rsidRDefault="00E30424" w:rsidP="00B22FD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373">
        <w:rPr>
          <w:rFonts w:ascii="Times New Roman" w:hAnsi="Times New Roman" w:cs="Times New Roman"/>
          <w:b/>
          <w:sz w:val="24"/>
          <w:szCs w:val="24"/>
        </w:rPr>
        <w:t>AOP 126</w:t>
      </w:r>
    </w:p>
    <w:p w:rsidR="00E30424" w:rsidRDefault="00E30424" w:rsidP="004C4D6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pruženih usluga uključuju prihode od ovjera</w:t>
      </w:r>
      <w:r w:rsidR="00CD3CFF">
        <w:rPr>
          <w:rFonts w:ascii="Times New Roman" w:hAnsi="Times New Roman" w:cs="Times New Roman"/>
          <w:sz w:val="24"/>
          <w:szCs w:val="24"/>
        </w:rPr>
        <w:t xml:space="preserve"> svjedodžbi te zakupa prostora i najma dvorane. </w:t>
      </w:r>
    </w:p>
    <w:p w:rsidR="00147C42" w:rsidRPr="00A85F05" w:rsidRDefault="00147C42" w:rsidP="00A85F0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85F05">
        <w:rPr>
          <w:rFonts w:ascii="Times New Roman" w:hAnsi="Times New Roman" w:cs="Times New Roman"/>
          <w:b/>
          <w:sz w:val="24"/>
          <w:szCs w:val="24"/>
        </w:rPr>
        <w:t>AOP 12</w:t>
      </w:r>
      <w:r w:rsidR="00335373">
        <w:rPr>
          <w:rFonts w:ascii="Times New Roman" w:hAnsi="Times New Roman" w:cs="Times New Roman"/>
          <w:b/>
          <w:sz w:val="24"/>
          <w:szCs w:val="24"/>
        </w:rPr>
        <w:t>8</w:t>
      </w:r>
      <w:r w:rsidRPr="00A85F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C42" w:rsidRDefault="00E30424" w:rsidP="003353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donacije obuhvaćaju </w:t>
      </w:r>
      <w:r w:rsidR="00CD3CFF">
        <w:rPr>
          <w:rFonts w:ascii="Times New Roman" w:hAnsi="Times New Roman" w:cs="Times New Roman"/>
          <w:sz w:val="24"/>
          <w:szCs w:val="24"/>
        </w:rPr>
        <w:t xml:space="preserve">donacije primljene za troškove sudjelovanja na </w:t>
      </w:r>
      <w:r w:rsidR="00335373">
        <w:rPr>
          <w:rFonts w:ascii="Times New Roman" w:hAnsi="Times New Roman" w:cs="Times New Roman"/>
          <w:sz w:val="24"/>
          <w:szCs w:val="24"/>
        </w:rPr>
        <w:t xml:space="preserve">Svjetskom školskom nogometnom prvenstvu koje je održano u Pragu </w:t>
      </w:r>
      <w:r w:rsidR="00CD3CFF">
        <w:rPr>
          <w:rFonts w:ascii="Times New Roman" w:hAnsi="Times New Roman" w:cs="Times New Roman"/>
          <w:sz w:val="24"/>
          <w:szCs w:val="24"/>
        </w:rPr>
        <w:t xml:space="preserve">gdje je Druga gimnazija Varaždin predstavljala Hrvatsku. </w:t>
      </w:r>
      <w:r w:rsidR="00335373">
        <w:rPr>
          <w:rFonts w:ascii="Times New Roman" w:hAnsi="Times New Roman" w:cs="Times New Roman"/>
          <w:sz w:val="24"/>
          <w:szCs w:val="24"/>
        </w:rPr>
        <w:t>Iste su  prikupljene u manjem iznosu te stoga iskazuju veće odstupanje u odnosu na prethodnu godinu.</w:t>
      </w:r>
    </w:p>
    <w:p w:rsidR="00147C42" w:rsidRPr="00E42549" w:rsidRDefault="00335373" w:rsidP="00E4254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132</w:t>
      </w:r>
    </w:p>
    <w:p w:rsidR="00147C42" w:rsidRPr="004C4D68" w:rsidRDefault="00CD3CFF" w:rsidP="003353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Uključuje prihode iz nadležnog proračuna za financiranje redovne djelatnosti odnosno prihode primljene od Varaždinske županije. </w:t>
      </w:r>
    </w:p>
    <w:p w:rsidR="004C4D68" w:rsidRPr="00E42549" w:rsidRDefault="00147C42" w:rsidP="00E4254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42549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221825" w:rsidRPr="00E42549">
        <w:rPr>
          <w:rFonts w:ascii="Times New Roman" w:hAnsi="Times New Roman" w:cs="Times New Roman"/>
          <w:b/>
          <w:sz w:val="24"/>
          <w:szCs w:val="24"/>
        </w:rPr>
        <w:t>150</w:t>
      </w:r>
    </w:p>
    <w:p w:rsidR="00221825" w:rsidRDefault="00335373" w:rsidP="0033537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plaće povećani su u odnosu na prethodnu godinu, razlog tome je promjena     osnovice za obračun plaća koja se primjenjuje počevši od isplata u prosincu 2017.g.</w:t>
      </w:r>
      <w:r w:rsidR="00221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825" w:rsidRPr="00E42549" w:rsidRDefault="009179AF" w:rsidP="00E4254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155</w:t>
      </w:r>
    </w:p>
    <w:p w:rsidR="00E42549" w:rsidRDefault="00320BDC" w:rsidP="009179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za zaposlene </w:t>
      </w:r>
      <w:r w:rsidR="009179AF">
        <w:rPr>
          <w:rFonts w:ascii="Times New Roman" w:hAnsi="Times New Roman" w:cs="Times New Roman"/>
          <w:sz w:val="24"/>
          <w:szCs w:val="24"/>
        </w:rPr>
        <w:t>ne iskazuju veliko odstupanje u odnosu na prethodnu godinu. Isplaćivane su jubilarne nagrade, božićnica i regres te naknade za rođenje djeteta, bolovanje dulje od 90 dana te pomoći. Isplaćene su otpremnine zaposlenicima prilikom odlaska u mirovinu.</w:t>
      </w:r>
    </w:p>
    <w:p w:rsidR="00221825" w:rsidRPr="00E42549" w:rsidRDefault="00221825" w:rsidP="00E4254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42549">
        <w:rPr>
          <w:rFonts w:ascii="Times New Roman" w:hAnsi="Times New Roman" w:cs="Times New Roman"/>
          <w:b/>
          <w:sz w:val="24"/>
          <w:szCs w:val="24"/>
        </w:rPr>
        <w:t xml:space="preserve">AOP 161 </w:t>
      </w:r>
    </w:p>
    <w:p w:rsidR="00221825" w:rsidRDefault="00221825" w:rsidP="009179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Povećane su naknade troškova zaposlenima zbog </w:t>
      </w:r>
      <w:r w:rsidR="009179AF">
        <w:rPr>
          <w:rFonts w:ascii="Times New Roman" w:hAnsi="Times New Roman" w:cs="Times New Roman"/>
          <w:sz w:val="24"/>
          <w:szCs w:val="24"/>
        </w:rPr>
        <w:t xml:space="preserve">sudjelovanja u projektima prilikom čega su nastali troškovi smještaja i prijevoza te troškovi dnevnica. Rashodi službenih putovanja nastali su i prilikom putovanja na Svjetsko školsko prvenstvo u nogometu u Pragu. </w:t>
      </w:r>
      <w:r w:rsidR="009179AF">
        <w:rPr>
          <w:rFonts w:ascii="Times New Roman" w:hAnsi="Times New Roman" w:cs="Times New Roman"/>
          <w:sz w:val="24"/>
          <w:szCs w:val="24"/>
        </w:rPr>
        <w:lastRenderedPageBreak/>
        <w:t xml:space="preserve">Zaposlenici kontinuirano sudjeluju na stručnim usavršavanjima prilikom čega su nastali troškovi putovanja i dnevnica. </w:t>
      </w:r>
    </w:p>
    <w:p w:rsidR="00221825" w:rsidRPr="00E42549" w:rsidRDefault="00221825" w:rsidP="00E4254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42549">
        <w:rPr>
          <w:rFonts w:ascii="Times New Roman" w:hAnsi="Times New Roman" w:cs="Times New Roman"/>
          <w:b/>
          <w:sz w:val="24"/>
          <w:szCs w:val="24"/>
        </w:rPr>
        <w:t>AOP 166</w:t>
      </w:r>
    </w:p>
    <w:p w:rsidR="00320BDC" w:rsidRPr="001F68A4" w:rsidRDefault="00320BDC" w:rsidP="001F68A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Smanjeni </w:t>
      </w:r>
      <w:r w:rsidR="00221825">
        <w:rPr>
          <w:rFonts w:ascii="Times New Roman" w:hAnsi="Times New Roman" w:cs="Times New Roman"/>
          <w:sz w:val="24"/>
          <w:szCs w:val="24"/>
        </w:rPr>
        <w:t>su t</w:t>
      </w:r>
      <w:r w:rsidR="001F68A4">
        <w:rPr>
          <w:rFonts w:ascii="Times New Roman" w:hAnsi="Times New Roman" w:cs="Times New Roman"/>
          <w:sz w:val="24"/>
          <w:szCs w:val="24"/>
        </w:rPr>
        <w:t xml:space="preserve">roškovi za materijal i energiju.  Nabavljeno je manje sitnog inventara, a više materijala i dijelova za tekuće i investicijsko održavanje. </w:t>
      </w:r>
    </w:p>
    <w:p w:rsidR="00E421AC" w:rsidRPr="00320BDC" w:rsidRDefault="001F68A4" w:rsidP="00320BD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174</w:t>
      </w:r>
    </w:p>
    <w:p w:rsidR="000235E6" w:rsidRPr="00E421AC" w:rsidRDefault="001F68A4" w:rsidP="00E42DD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Smanjeni su rashodi za usluge u odnosu na prethodnu godinu kada je najveći dio rashoda za usluge nastao zbog saniranja kanalizacije i sportskog igrališta. </w:t>
      </w:r>
      <w:r w:rsidR="00320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5E6" w:rsidRPr="00E42549" w:rsidRDefault="000235E6" w:rsidP="00E4254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42549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BD1654">
        <w:rPr>
          <w:rFonts w:ascii="Times New Roman" w:hAnsi="Times New Roman" w:cs="Times New Roman"/>
          <w:b/>
          <w:sz w:val="24"/>
          <w:szCs w:val="24"/>
        </w:rPr>
        <w:t>181</w:t>
      </w:r>
    </w:p>
    <w:p w:rsidR="001F68A4" w:rsidRDefault="000235E6" w:rsidP="002C1E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Povećani su rashodi za </w:t>
      </w:r>
      <w:r w:rsidR="00BD1654">
        <w:rPr>
          <w:rFonts w:ascii="Times New Roman" w:hAnsi="Times New Roman" w:cs="Times New Roman"/>
          <w:sz w:val="24"/>
          <w:szCs w:val="24"/>
        </w:rPr>
        <w:t xml:space="preserve">intelektualne i osobne usluge </w:t>
      </w:r>
      <w:r w:rsidR="001F68A4">
        <w:rPr>
          <w:rFonts w:ascii="Times New Roman" w:hAnsi="Times New Roman" w:cs="Times New Roman"/>
          <w:sz w:val="24"/>
          <w:szCs w:val="24"/>
        </w:rPr>
        <w:t xml:space="preserve">zbog organiziranja 2.Međunarodne sportsko obrazovne konferencije prilikom koje su nastali troškovi autorskih honorara i ugovora o djelu sudionika. Ova pozicija uključuje i rashode za usluge razvoja projekta, dok je najveći dio rashoda nastao </w:t>
      </w:r>
      <w:r w:rsidR="002C1E5B">
        <w:rPr>
          <w:rFonts w:ascii="Times New Roman" w:hAnsi="Times New Roman" w:cs="Times New Roman"/>
          <w:sz w:val="24"/>
          <w:szCs w:val="24"/>
        </w:rPr>
        <w:t>zbog izrade izvedbene projektne dokumentacije za rekonstrukciju sanitarnih čvorova u školi, projekta legalizacije zgrade Druge gimnazije Varaždin te izrade glavnog projekta energetske obnove zgrade Druge gimnazije Varaždin.</w:t>
      </w:r>
    </w:p>
    <w:p w:rsidR="00BD1654" w:rsidRDefault="002C1E5B" w:rsidP="00BD165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185</w:t>
      </w:r>
    </w:p>
    <w:p w:rsidR="00C66F11" w:rsidRDefault="004E072A" w:rsidP="00BD165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nespomenuti rashodi su smanjeni u odnosu na prethodnu godinu 11,5%. Isti uključuju troškove premije osiguranja imovine i zaposlenih, reprezentaciju, članarine te pristojbe i naknade. Uključuju i troškove za izlete učenika, maturalnu večeru i ostale troškove učenika. </w:t>
      </w:r>
    </w:p>
    <w:p w:rsidR="004E072A" w:rsidRDefault="004E072A" w:rsidP="004E072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193 </w:t>
      </w:r>
    </w:p>
    <w:p w:rsidR="004E072A" w:rsidRDefault="004E072A" w:rsidP="004E0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Financijski rashodi uključuju troškove platnog prometa i tečajnih razlika. </w:t>
      </w:r>
    </w:p>
    <w:p w:rsidR="004E072A" w:rsidRDefault="004E072A" w:rsidP="004E072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289</w:t>
      </w:r>
    </w:p>
    <w:p w:rsidR="004E072A" w:rsidRDefault="004E072A" w:rsidP="004E07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stanova. </w:t>
      </w:r>
    </w:p>
    <w:p w:rsidR="004E072A" w:rsidRDefault="004E072A" w:rsidP="004E072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341</w:t>
      </w:r>
    </w:p>
    <w:p w:rsidR="004E072A" w:rsidRDefault="004E072A" w:rsidP="004E07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nefinancijske imovine povećani su za 37,6% u odnosu na prethodnu godinu. Nabavljena je uredska oprema i namještaj te knjige za knjižicu. </w:t>
      </w:r>
    </w:p>
    <w:p w:rsidR="004A77C8" w:rsidRDefault="004A77C8" w:rsidP="004E07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072A" w:rsidRDefault="004E072A" w:rsidP="004E072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AOP 405</w:t>
      </w:r>
    </w:p>
    <w:p w:rsidR="004E072A" w:rsidRDefault="004E072A" w:rsidP="004E0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Iskazan je ukupan višak prihoda izvještajnog razdoblja. </w:t>
      </w:r>
    </w:p>
    <w:p w:rsidR="00BD6C10" w:rsidRDefault="00BD6C10" w:rsidP="00BD6C1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AOP 407</w:t>
      </w:r>
    </w:p>
    <w:p w:rsidR="00BD6C10" w:rsidRDefault="00BD6C10" w:rsidP="00BD6C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Preneseni višak prethodnog razdoblja. </w:t>
      </w:r>
    </w:p>
    <w:p w:rsidR="00BD6C10" w:rsidRDefault="00BD6C10" w:rsidP="00BD6C1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AOP 407</w:t>
      </w:r>
    </w:p>
    <w:p w:rsidR="00BD6C10" w:rsidRPr="00BD6C10" w:rsidRDefault="00BD6C10" w:rsidP="00BD6C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žiroračuna i blagajne na dan 31.12.2017.g.</w:t>
      </w:r>
    </w:p>
    <w:p w:rsidR="00BD6C10" w:rsidRDefault="00BD6C10" w:rsidP="00BD6C1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687</w:t>
      </w:r>
    </w:p>
    <w:p w:rsidR="00BD6C10" w:rsidRPr="00DD0536" w:rsidRDefault="00DD0536" w:rsidP="00BD6C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Isplaćeno više otpremnina u odnosu na prethodnu godinu obzirom da je troje zaposlenika otišlo u mirovinu tijekom 2017.g.</w:t>
      </w:r>
    </w:p>
    <w:p w:rsidR="00DD0536" w:rsidRDefault="00DD0536" w:rsidP="00DD053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692</w:t>
      </w:r>
    </w:p>
    <w:p w:rsidR="00DD0536" w:rsidRDefault="00DD0536" w:rsidP="00DD053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Povećani rashodi za autorske honorare i ugovore o djelu na ime organizirane   2.Međunarodne sportsko  obrazovne konferencije. </w:t>
      </w:r>
    </w:p>
    <w:p w:rsidR="00DD0536" w:rsidRDefault="00DD0536" w:rsidP="00DD053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697</w:t>
      </w:r>
    </w:p>
    <w:p w:rsidR="00DD0536" w:rsidRDefault="00DD0536" w:rsidP="00DD053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Povećane premije osiguranja za zaposlene nastale prilikom službenih putovanja u    inozemstvu. </w:t>
      </w:r>
    </w:p>
    <w:p w:rsidR="00661113" w:rsidRPr="00DD0536" w:rsidRDefault="00661113" w:rsidP="00DD053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35E6" w:rsidRPr="000235E6" w:rsidRDefault="000235E6" w:rsidP="000235E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235E6">
        <w:rPr>
          <w:rFonts w:ascii="Times New Roman" w:hAnsi="Times New Roman" w:cs="Times New Roman"/>
          <w:sz w:val="24"/>
          <w:szCs w:val="24"/>
        </w:rPr>
        <w:tab/>
      </w:r>
      <w:r w:rsidRPr="000235E6">
        <w:rPr>
          <w:rFonts w:ascii="Arial" w:hAnsi="Arial" w:cs="Arial"/>
          <w:b/>
          <w:sz w:val="28"/>
          <w:szCs w:val="28"/>
        </w:rPr>
        <w:t xml:space="preserve">BILJEŠKE UZ </w:t>
      </w:r>
      <w:r>
        <w:rPr>
          <w:rFonts w:ascii="Arial" w:hAnsi="Arial" w:cs="Arial"/>
          <w:b/>
          <w:sz w:val="28"/>
          <w:szCs w:val="28"/>
        </w:rPr>
        <w:t>OBRAZAC P-VRIO</w:t>
      </w:r>
    </w:p>
    <w:p w:rsidR="000235E6" w:rsidRDefault="000235E6" w:rsidP="000235E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235E6" w:rsidRPr="009F2CD6" w:rsidRDefault="000235E6" w:rsidP="00E421A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F2CD6">
        <w:rPr>
          <w:rFonts w:ascii="Times New Roman" w:hAnsi="Times New Roman" w:cs="Times New Roman"/>
          <w:b/>
          <w:sz w:val="24"/>
          <w:szCs w:val="24"/>
        </w:rPr>
        <w:t xml:space="preserve">AOP 021 </w:t>
      </w:r>
    </w:p>
    <w:p w:rsidR="000235E6" w:rsidRDefault="000235E6" w:rsidP="00E421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proizvedene dugotrajne imovine obuhvaća </w:t>
      </w:r>
      <w:r w:rsidR="00E421AC">
        <w:rPr>
          <w:rFonts w:ascii="Times New Roman" w:hAnsi="Times New Roman" w:cs="Times New Roman"/>
          <w:sz w:val="24"/>
          <w:szCs w:val="24"/>
        </w:rPr>
        <w:t>knjige poklonjene školi</w:t>
      </w:r>
      <w:r w:rsidR="00F1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113" w:rsidRDefault="00661113" w:rsidP="00E421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0B98" w:rsidRDefault="008E0B98" w:rsidP="00E421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1113" w:rsidRDefault="00661113" w:rsidP="00E421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77C8" w:rsidRDefault="004A77C8" w:rsidP="00E421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1113" w:rsidRDefault="00661113" w:rsidP="00E421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35E6" w:rsidRDefault="000235E6" w:rsidP="000235E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235E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F2CD6">
        <w:rPr>
          <w:rFonts w:ascii="Arial" w:hAnsi="Arial" w:cs="Arial"/>
          <w:b/>
          <w:sz w:val="28"/>
          <w:szCs w:val="28"/>
        </w:rPr>
        <w:t>OBRAZAC OBVEZE</w:t>
      </w:r>
    </w:p>
    <w:p w:rsidR="00661113" w:rsidRDefault="00661113" w:rsidP="00661113">
      <w:pPr>
        <w:pStyle w:val="Odlomakpopisa"/>
        <w:ind w:left="1080"/>
        <w:rPr>
          <w:rFonts w:ascii="Arial" w:hAnsi="Arial" w:cs="Arial"/>
          <w:b/>
          <w:sz w:val="28"/>
          <w:szCs w:val="28"/>
        </w:rPr>
      </w:pPr>
    </w:p>
    <w:p w:rsidR="004A77C8" w:rsidRDefault="004A77C8" w:rsidP="00661113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037 </w:t>
      </w:r>
    </w:p>
    <w:p w:rsidR="004A77C8" w:rsidRPr="004A77C8" w:rsidRDefault="004A77C8" w:rsidP="004A77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 prikazuju obveze s danom 31.12.2017.g.koje su plaćene početkom siječnja 2018.g.</w:t>
      </w:r>
    </w:p>
    <w:p w:rsidR="009F2CD6" w:rsidRPr="00661113" w:rsidRDefault="00661113" w:rsidP="00661113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661113">
        <w:rPr>
          <w:rFonts w:ascii="Times New Roman" w:hAnsi="Times New Roman" w:cs="Times New Roman"/>
          <w:b/>
          <w:sz w:val="24"/>
          <w:szCs w:val="24"/>
        </w:rPr>
        <w:t>AOP 090</w:t>
      </w:r>
    </w:p>
    <w:p w:rsidR="00661113" w:rsidRDefault="009F2CD6" w:rsidP="0066111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za rashode poslovanja te nabavu nefinancijske imovine </w:t>
      </w:r>
      <w:r w:rsidR="00BD1654">
        <w:rPr>
          <w:rFonts w:ascii="Times New Roman" w:hAnsi="Times New Roman" w:cs="Times New Roman"/>
          <w:sz w:val="24"/>
          <w:szCs w:val="24"/>
        </w:rPr>
        <w:t>uključuju obveze koje dospijevaju u prvom mjesecu 201</w:t>
      </w:r>
      <w:r w:rsidR="00661113">
        <w:rPr>
          <w:rFonts w:ascii="Times New Roman" w:hAnsi="Times New Roman" w:cs="Times New Roman"/>
          <w:sz w:val="24"/>
          <w:szCs w:val="24"/>
        </w:rPr>
        <w:t xml:space="preserve">8. godine te međusobne obveze proračunskih korisnika. </w:t>
      </w:r>
    </w:p>
    <w:p w:rsidR="00661113" w:rsidRPr="00661113" w:rsidRDefault="00661113" w:rsidP="00661113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661113">
        <w:rPr>
          <w:rFonts w:ascii="Times New Roman" w:hAnsi="Times New Roman" w:cs="Times New Roman"/>
          <w:b/>
          <w:sz w:val="24"/>
          <w:szCs w:val="24"/>
        </w:rPr>
        <w:t>AOP 09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D1654" w:rsidRDefault="00661113" w:rsidP="00E421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Međusobne obveze proračunskih korisnika uključuju obveze za povrat sredstava koje refundira HZZO na ime bolovanja, previše uplaćenog poreza i prireza te 65% prikupljenih sredstava od prodanih stanova, a koje je potrebno uplatiti u državni proračun.</w:t>
      </w:r>
    </w:p>
    <w:p w:rsidR="00BD1654" w:rsidRDefault="00BD1654" w:rsidP="00E421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2CD6" w:rsidRDefault="009F2CD6" w:rsidP="009F2CD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23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sz w:val="28"/>
          <w:szCs w:val="28"/>
        </w:rPr>
        <w:t xml:space="preserve">RAS-FUNKCIJSKI </w:t>
      </w:r>
    </w:p>
    <w:p w:rsidR="009F2CD6" w:rsidRDefault="009F2CD6" w:rsidP="00E421A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F2CD6">
        <w:rPr>
          <w:rFonts w:ascii="Times New Roman" w:hAnsi="Times New Roman" w:cs="Times New Roman"/>
          <w:b/>
          <w:sz w:val="24"/>
          <w:szCs w:val="24"/>
        </w:rPr>
        <w:t>AOP 116</w:t>
      </w:r>
    </w:p>
    <w:p w:rsidR="009F2CD6" w:rsidRPr="009F2CD6" w:rsidRDefault="009F2CD6" w:rsidP="00E421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uputi Ministarstva financ</w:t>
      </w:r>
      <w:r w:rsidR="002D2A5F">
        <w:rPr>
          <w:rFonts w:ascii="Times New Roman" w:hAnsi="Times New Roman" w:cs="Times New Roman"/>
          <w:sz w:val="24"/>
          <w:szCs w:val="24"/>
        </w:rPr>
        <w:t>ija svi rashodi ostvareni u 201</w:t>
      </w:r>
      <w:r w:rsidR="006611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godini, a vidljivi na AOP-u 40</w:t>
      </w:r>
      <w:r w:rsidR="00CB7451">
        <w:rPr>
          <w:rFonts w:ascii="Times New Roman" w:hAnsi="Times New Roman" w:cs="Times New Roman"/>
          <w:sz w:val="24"/>
          <w:szCs w:val="24"/>
        </w:rPr>
        <w:t>4 obrasca PR-RAS</w:t>
      </w:r>
      <w:r>
        <w:rPr>
          <w:rFonts w:ascii="Times New Roman" w:hAnsi="Times New Roman" w:cs="Times New Roman"/>
          <w:sz w:val="24"/>
          <w:szCs w:val="24"/>
        </w:rPr>
        <w:t xml:space="preserve"> iskazani su na jednoj funkciji 0922 Više srednjoškolsko obrazovanje. </w:t>
      </w:r>
    </w:p>
    <w:p w:rsidR="00E421AC" w:rsidRPr="00E421AC" w:rsidRDefault="00E421AC" w:rsidP="00E421AC">
      <w:pPr>
        <w:rPr>
          <w:rFonts w:ascii="Times New Roman" w:hAnsi="Times New Roman" w:cs="Times New Roman"/>
          <w:sz w:val="24"/>
          <w:szCs w:val="24"/>
        </w:rPr>
      </w:pPr>
    </w:p>
    <w:p w:rsidR="009F2CD6" w:rsidRDefault="00E421AC" w:rsidP="00E421AC">
      <w:pPr>
        <w:rPr>
          <w:rFonts w:ascii="Times New Roman" w:hAnsi="Times New Roman" w:cs="Times New Roman"/>
          <w:b/>
          <w:sz w:val="24"/>
          <w:szCs w:val="24"/>
        </w:rPr>
      </w:pPr>
      <w:r w:rsidRPr="00E421AC">
        <w:rPr>
          <w:rFonts w:ascii="Times New Roman" w:hAnsi="Times New Roman" w:cs="Times New Roman"/>
          <w:b/>
          <w:sz w:val="24"/>
          <w:szCs w:val="24"/>
        </w:rPr>
        <w:t xml:space="preserve">U Varaždinu, </w:t>
      </w:r>
      <w:r w:rsidR="005B3895">
        <w:rPr>
          <w:rFonts w:ascii="Times New Roman" w:hAnsi="Times New Roman" w:cs="Times New Roman"/>
          <w:b/>
          <w:sz w:val="24"/>
          <w:szCs w:val="24"/>
        </w:rPr>
        <w:t>31</w:t>
      </w:r>
      <w:r w:rsidR="002D2A5F">
        <w:rPr>
          <w:rFonts w:ascii="Times New Roman" w:hAnsi="Times New Roman" w:cs="Times New Roman"/>
          <w:b/>
          <w:sz w:val="24"/>
          <w:szCs w:val="24"/>
        </w:rPr>
        <w:t>.01.201</w:t>
      </w:r>
      <w:r w:rsidR="00CC5556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2D2A5F">
        <w:rPr>
          <w:rFonts w:ascii="Times New Roman" w:hAnsi="Times New Roman" w:cs="Times New Roman"/>
          <w:b/>
          <w:sz w:val="24"/>
          <w:szCs w:val="24"/>
        </w:rPr>
        <w:t>.</w:t>
      </w:r>
    </w:p>
    <w:p w:rsidR="00CB7451" w:rsidRPr="00E421AC" w:rsidRDefault="00CB7451" w:rsidP="00E421AC">
      <w:pPr>
        <w:rPr>
          <w:rFonts w:ascii="Times New Roman" w:hAnsi="Times New Roman" w:cs="Times New Roman"/>
          <w:b/>
          <w:sz w:val="24"/>
          <w:szCs w:val="24"/>
        </w:rPr>
      </w:pPr>
    </w:p>
    <w:p w:rsidR="00E421AC" w:rsidRPr="00E421AC" w:rsidRDefault="00E421AC" w:rsidP="00E421AC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421AC">
        <w:rPr>
          <w:rFonts w:ascii="Times New Roman" w:hAnsi="Times New Roman" w:cs="Times New Roman"/>
          <w:b/>
          <w:i/>
          <w:iCs/>
          <w:sz w:val="24"/>
          <w:szCs w:val="24"/>
        </w:rPr>
        <w:t>O</w:t>
      </w:r>
      <w:r w:rsidRPr="00E42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soba za kontakt: </w:t>
      </w:r>
    </w:p>
    <w:p w:rsidR="00E421AC" w:rsidRPr="00E421AC" w:rsidRDefault="005B3895" w:rsidP="00E421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Liljana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Hudoletnjak</w:t>
      </w:r>
      <w:proofErr w:type="spellEnd"/>
      <w:r w:rsidR="00E421AC" w:rsidRPr="00E42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E421AC" w:rsidRPr="00E42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mag.oec</w:t>
      </w:r>
      <w:proofErr w:type="spellEnd"/>
      <w:r w:rsidR="00E421AC" w:rsidRPr="00E42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., tel. 042/330-844    </w:t>
      </w:r>
      <w:r w:rsidR="00E421AC" w:rsidRPr="00E42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Zakonski predstavnik:</w:t>
      </w:r>
    </w:p>
    <w:p w:rsidR="00E421AC" w:rsidRPr="00E421AC" w:rsidRDefault="00E421AC" w:rsidP="00E421A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2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Zdravka </w:t>
      </w:r>
      <w:proofErr w:type="spellStart"/>
      <w:r w:rsidRPr="00E42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Grđan</w:t>
      </w:r>
      <w:proofErr w:type="spellEnd"/>
      <w:r w:rsidRPr="00E42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prof.</w:t>
      </w:r>
      <w:r w:rsidRPr="00E42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sectPr w:rsidR="00E421AC" w:rsidRPr="00E421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DD" w:rsidRDefault="00F814DD" w:rsidP="008E0B98">
      <w:pPr>
        <w:spacing w:after="0" w:line="240" w:lineRule="auto"/>
      </w:pPr>
      <w:r>
        <w:separator/>
      </w:r>
    </w:p>
  </w:endnote>
  <w:endnote w:type="continuationSeparator" w:id="0">
    <w:p w:rsidR="00F814DD" w:rsidRDefault="00F814DD" w:rsidP="008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42280"/>
      <w:docPartObj>
        <w:docPartGallery w:val="Page Numbers (Bottom of Page)"/>
        <w:docPartUnique/>
      </w:docPartObj>
    </w:sdtPr>
    <w:sdtEndPr/>
    <w:sdtContent>
      <w:p w:rsidR="00280873" w:rsidRDefault="004B41BA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33440" cy="54610"/>
                  <wp:effectExtent l="9525" t="19050" r="10160" b="12065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1035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" fillcolor="black [3213]" strokecolor="black [3213]">
                  <w10:anchorlock/>
                </v:shape>
              </w:pict>
            </mc:Fallback>
          </mc:AlternateContent>
        </w:r>
      </w:p>
      <w:p w:rsidR="00280873" w:rsidRDefault="00A70CFB">
        <w:pPr>
          <w:pStyle w:val="Podnoj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C555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0873" w:rsidRDefault="0028087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DD" w:rsidRDefault="00F814DD" w:rsidP="008E0B98">
      <w:pPr>
        <w:spacing w:after="0" w:line="240" w:lineRule="auto"/>
      </w:pPr>
      <w:r>
        <w:separator/>
      </w:r>
    </w:p>
  </w:footnote>
  <w:footnote w:type="continuationSeparator" w:id="0">
    <w:p w:rsidR="00F814DD" w:rsidRDefault="00F814DD" w:rsidP="008E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98" w:rsidRDefault="008E0B98">
    <w:pPr>
      <w:pStyle w:val="Zaglavlje"/>
    </w:pPr>
    <w:r w:rsidRPr="008E0B98">
      <w:rPr>
        <w:noProof/>
      </w:rPr>
      <w:drawing>
        <wp:inline distT="0" distB="0" distL="0" distR="0">
          <wp:extent cx="5676900" cy="1485900"/>
          <wp:effectExtent l="1905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389" t="18980" r="26257" b="61189"/>
                  <a:stretch>
                    <a:fillRect/>
                  </a:stretch>
                </pic:blipFill>
                <pic:spPr bwMode="auto">
                  <a:xfrm>
                    <a:off x="0" y="0"/>
                    <a:ext cx="5690902" cy="148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85"/>
    <w:multiLevelType w:val="hybridMultilevel"/>
    <w:tmpl w:val="1E1A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445"/>
    <w:multiLevelType w:val="hybridMultilevel"/>
    <w:tmpl w:val="281E6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D84"/>
    <w:multiLevelType w:val="hybridMultilevel"/>
    <w:tmpl w:val="F63AC982"/>
    <w:lvl w:ilvl="0" w:tplc="3EF6B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11080"/>
    <w:multiLevelType w:val="hybridMultilevel"/>
    <w:tmpl w:val="DD1641B6"/>
    <w:lvl w:ilvl="0" w:tplc="56C42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506"/>
    <w:multiLevelType w:val="hybridMultilevel"/>
    <w:tmpl w:val="B5B0C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41A34"/>
    <w:multiLevelType w:val="hybridMultilevel"/>
    <w:tmpl w:val="687E1E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61911"/>
    <w:multiLevelType w:val="hybridMultilevel"/>
    <w:tmpl w:val="32BE1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25DD1"/>
    <w:multiLevelType w:val="hybridMultilevel"/>
    <w:tmpl w:val="62F61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E146C"/>
    <w:multiLevelType w:val="hybridMultilevel"/>
    <w:tmpl w:val="DF72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D07FE"/>
    <w:multiLevelType w:val="hybridMultilevel"/>
    <w:tmpl w:val="8E7EE2B0"/>
    <w:lvl w:ilvl="0" w:tplc="7676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B4328"/>
    <w:multiLevelType w:val="hybridMultilevel"/>
    <w:tmpl w:val="8E7EE2B0"/>
    <w:lvl w:ilvl="0" w:tplc="7676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BB"/>
    <w:rsid w:val="000208B7"/>
    <w:rsid w:val="000235E6"/>
    <w:rsid w:val="00047EA9"/>
    <w:rsid w:val="00085AC5"/>
    <w:rsid w:val="0012574A"/>
    <w:rsid w:val="00147C42"/>
    <w:rsid w:val="001F68A4"/>
    <w:rsid w:val="00221825"/>
    <w:rsid w:val="00280873"/>
    <w:rsid w:val="002C1E5B"/>
    <w:rsid w:val="002D2A5F"/>
    <w:rsid w:val="00305167"/>
    <w:rsid w:val="00320BDC"/>
    <w:rsid w:val="00335373"/>
    <w:rsid w:val="00407B4A"/>
    <w:rsid w:val="004A77C8"/>
    <w:rsid w:val="004B41BA"/>
    <w:rsid w:val="004C4D68"/>
    <w:rsid w:val="004E072A"/>
    <w:rsid w:val="00555DBE"/>
    <w:rsid w:val="005B3895"/>
    <w:rsid w:val="005E2796"/>
    <w:rsid w:val="00661113"/>
    <w:rsid w:val="006666E9"/>
    <w:rsid w:val="00833431"/>
    <w:rsid w:val="00866718"/>
    <w:rsid w:val="00873A45"/>
    <w:rsid w:val="00873CBB"/>
    <w:rsid w:val="008765E8"/>
    <w:rsid w:val="008D7A10"/>
    <w:rsid w:val="008E0B98"/>
    <w:rsid w:val="009179AF"/>
    <w:rsid w:val="009F2CD6"/>
    <w:rsid w:val="00A70CFB"/>
    <w:rsid w:val="00A85F05"/>
    <w:rsid w:val="00B22FD7"/>
    <w:rsid w:val="00B91427"/>
    <w:rsid w:val="00BB3E7E"/>
    <w:rsid w:val="00BD1654"/>
    <w:rsid w:val="00BD2D58"/>
    <w:rsid w:val="00BD6C10"/>
    <w:rsid w:val="00C66F11"/>
    <w:rsid w:val="00CB7451"/>
    <w:rsid w:val="00CC5556"/>
    <w:rsid w:val="00CD3CFF"/>
    <w:rsid w:val="00DD0536"/>
    <w:rsid w:val="00E034D1"/>
    <w:rsid w:val="00E30424"/>
    <w:rsid w:val="00E421AC"/>
    <w:rsid w:val="00E42549"/>
    <w:rsid w:val="00E42DD4"/>
    <w:rsid w:val="00F053B6"/>
    <w:rsid w:val="00F1602D"/>
    <w:rsid w:val="00F657A0"/>
    <w:rsid w:val="00F8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73C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CB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873CB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34"/>
    <w:qFormat/>
    <w:rsid w:val="00873C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E0B98"/>
  </w:style>
  <w:style w:type="paragraph" w:styleId="Podnoje">
    <w:name w:val="footer"/>
    <w:basedOn w:val="Normal"/>
    <w:link w:val="Podno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0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73C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CB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873CB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34"/>
    <w:qFormat/>
    <w:rsid w:val="00873C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E0B98"/>
  </w:style>
  <w:style w:type="paragraph" w:styleId="Podnoje">
    <w:name w:val="footer"/>
    <w:basedOn w:val="Normal"/>
    <w:link w:val="Podno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Sipek</dc:creator>
  <cp:lastModifiedBy>Korisnik</cp:lastModifiedBy>
  <cp:revision>10</cp:revision>
  <dcterms:created xsi:type="dcterms:W3CDTF">2018-01-29T11:52:00Z</dcterms:created>
  <dcterms:modified xsi:type="dcterms:W3CDTF">2018-01-31T13:59:00Z</dcterms:modified>
</cp:coreProperties>
</file>