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86D" w:rsidRPr="0024586D" w:rsidRDefault="0024586D" w:rsidP="002458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4"/>
          <w:szCs w:val="20"/>
        </w:rPr>
      </w:pPr>
      <w:r w:rsidRPr="0024586D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3F99B7CA" wp14:editId="072C85A8">
            <wp:simplePos x="0" y="0"/>
            <wp:positionH relativeFrom="column">
              <wp:posOffset>-95250</wp:posOffset>
            </wp:positionH>
            <wp:positionV relativeFrom="paragraph">
              <wp:posOffset>-331470</wp:posOffset>
            </wp:positionV>
            <wp:extent cx="1180465" cy="1090295"/>
            <wp:effectExtent l="0" t="0" r="63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586D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1041EA" wp14:editId="54BD9D93">
                <wp:simplePos x="0" y="0"/>
                <wp:positionH relativeFrom="column">
                  <wp:posOffset>3552190</wp:posOffset>
                </wp:positionH>
                <wp:positionV relativeFrom="paragraph">
                  <wp:posOffset>-377191</wp:posOffset>
                </wp:positionV>
                <wp:extent cx="3073400" cy="1381125"/>
                <wp:effectExtent l="0" t="0" r="0" b="9525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Telefon: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Telefax</w:t>
                            </w:r>
                            <w:proofErr w:type="spellEnd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OIB: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</w:rPr>
                              <w:t xml:space="preserve">HR3223600001102700450 ZABA 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:rsidR="0024586D" w:rsidRPr="005A0912" w:rsidRDefault="0024586D" w:rsidP="0024586D">
                            <w:pPr>
                              <w:spacing w:after="0"/>
                              <w:rPr>
                                <w:rStyle w:val="go"/>
                                <w:rFonts w:ascii="Times New Roman" w:hAnsi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E-mail: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o"/>
                                <w:rFonts w:ascii="Times New Roman" w:hAnsi="Times New Roman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i"/>
                                <w:rFonts w:ascii="Times New Roman" w:hAnsi="Times New Roman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Web: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:rsidR="0024586D" w:rsidRPr="004E62D4" w:rsidRDefault="0024586D" w:rsidP="0024586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4586D" w:rsidRDefault="0024586D" w:rsidP="0024586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1041E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79.7pt;margin-top:-29.7pt;width:242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" filled="f" stroked="f" strokeweight=".5pt">
                <v:textbox>
                  <w:txbxContent>
                    <w:p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Telefon: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Telefax</w:t>
                      </w:r>
                      <w:proofErr w:type="spellEnd"/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OIB: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Žiro račun-IBAN: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</w:rPr>
                        <w:t xml:space="preserve">HR3223600001102700450 ZABA </w:t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  <w:t>d.d.</w:t>
                      </w:r>
                    </w:p>
                    <w:p w:rsidR="0024586D" w:rsidRPr="005A0912" w:rsidRDefault="0024586D" w:rsidP="0024586D">
                      <w:pPr>
                        <w:spacing w:after="0"/>
                        <w:rPr>
                          <w:rStyle w:val="go"/>
                          <w:rFonts w:ascii="Times New Roman" w:hAnsi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E-mail: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o"/>
                          <w:rFonts w:ascii="Times New Roman" w:hAnsi="Times New Roman"/>
                          <w:sz w:val="20"/>
                          <w:szCs w:val="20"/>
                        </w:rPr>
                        <w:t>2gimnvz@gmail.com</w:t>
                      </w:r>
                    </w:p>
                    <w:p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i"/>
                          <w:rFonts w:ascii="Times New Roman" w:hAnsi="Times New Roman"/>
                          <w:sz w:val="18"/>
                          <w:szCs w:val="18"/>
                        </w:rPr>
                        <w:t>info@gimnazija-druga-vz.skole.hr</w:t>
                      </w:r>
                    </w:p>
                    <w:p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Web: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:rsidR="0024586D" w:rsidRPr="004E62D4" w:rsidRDefault="0024586D" w:rsidP="0024586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4586D" w:rsidRDefault="0024586D" w:rsidP="0024586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586D">
        <w:rPr>
          <w:rFonts w:ascii="Arial" w:eastAsia="Times New Roman" w:hAnsi="Arial" w:cs="Arial"/>
          <w:b/>
          <w:i/>
          <w:spacing w:val="-3"/>
          <w:sz w:val="24"/>
          <w:szCs w:val="20"/>
        </w:rPr>
        <w:t xml:space="preserve">                                                        </w:t>
      </w:r>
    </w:p>
    <w:p w:rsidR="0024586D" w:rsidRPr="0024586D" w:rsidRDefault="0024586D" w:rsidP="0024586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Druga gimnazija Varaždin</w:t>
      </w:r>
    </w:p>
    <w:p w:rsidR="0024586D" w:rsidRPr="0024586D" w:rsidRDefault="0024586D" w:rsidP="0024586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4586D">
        <w:rPr>
          <w:rFonts w:ascii="Times New Roman" w:eastAsia="Times New Roman" w:hAnsi="Times New Roman" w:cs="Times New Roman"/>
          <w:sz w:val="24"/>
          <w:szCs w:val="24"/>
        </w:rPr>
        <w:t>Hallerova</w:t>
      </w:r>
      <w:proofErr w:type="spellEnd"/>
      <w:r w:rsidRPr="0024586D">
        <w:rPr>
          <w:rFonts w:ascii="Times New Roman" w:eastAsia="Times New Roman" w:hAnsi="Times New Roman" w:cs="Times New Roman"/>
          <w:sz w:val="24"/>
          <w:szCs w:val="24"/>
        </w:rPr>
        <w:t xml:space="preserve"> aleja 6a,  42000 Varaždin</w:t>
      </w:r>
    </w:p>
    <w:p w:rsidR="0024586D" w:rsidRPr="0024586D" w:rsidRDefault="0024586D" w:rsidP="0024586D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  <w:spacing w:val="-3"/>
          <w:sz w:val="24"/>
          <w:szCs w:val="24"/>
        </w:rPr>
      </w:pPr>
    </w:p>
    <w:p w:rsidR="0024586D" w:rsidRPr="000626F7" w:rsidRDefault="0024586D" w:rsidP="0024586D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</w:pPr>
    </w:p>
    <w:p w:rsidR="00036C98" w:rsidRPr="00E95417" w:rsidRDefault="00036C98" w:rsidP="0003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C98">
        <w:rPr>
          <w:rFonts w:ascii="Times New Roman" w:eastAsia="Times New Roman" w:hAnsi="Times New Roman" w:cs="Times New Roman"/>
          <w:sz w:val="24"/>
          <w:szCs w:val="24"/>
        </w:rPr>
        <w:t>KLASA: 112-01/</w:t>
      </w:r>
      <w:r w:rsidRPr="00E95417">
        <w:rPr>
          <w:rFonts w:ascii="Times New Roman" w:eastAsia="Times New Roman" w:hAnsi="Times New Roman" w:cs="Times New Roman"/>
          <w:sz w:val="24"/>
          <w:szCs w:val="24"/>
        </w:rPr>
        <w:t>20-01/223</w:t>
      </w:r>
    </w:p>
    <w:p w:rsidR="00036C98" w:rsidRPr="00E95417" w:rsidRDefault="00036C98" w:rsidP="0003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417">
        <w:rPr>
          <w:rFonts w:ascii="Times New Roman" w:eastAsia="Times New Roman" w:hAnsi="Times New Roman" w:cs="Times New Roman"/>
          <w:sz w:val="24"/>
          <w:szCs w:val="24"/>
        </w:rPr>
        <w:t>URBROJ: 2186-145-01-20-</w:t>
      </w:r>
      <w:r w:rsidR="00E95417" w:rsidRPr="00E95417"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24586D" w:rsidRPr="00E95417" w:rsidRDefault="00036C98" w:rsidP="0003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417">
        <w:rPr>
          <w:rFonts w:ascii="Times New Roman" w:eastAsiaTheme="minorHAnsi" w:hAnsi="Times New Roman" w:cs="Times New Roman"/>
          <w:sz w:val="24"/>
          <w:szCs w:val="24"/>
          <w:lang w:eastAsia="en-US"/>
        </w:rPr>
        <w:t>Varaždin, 9. prosinca 2020.</w:t>
      </w:r>
    </w:p>
    <w:p w:rsidR="008605C1" w:rsidRPr="000626F7" w:rsidRDefault="00F64ECD" w:rsidP="005937F9">
      <w:pPr>
        <w:pStyle w:val="Obojanipopis-Isticanje11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626F7">
        <w:rPr>
          <w:rFonts w:ascii="Times New Roman" w:hAnsi="Times New Roman"/>
          <w:sz w:val="24"/>
          <w:szCs w:val="24"/>
        </w:rPr>
        <w:t xml:space="preserve">Na temelju članka 10. Pravilnika o načinu i postupku zapošljavanja u </w:t>
      </w:r>
      <w:r w:rsidR="0024586D" w:rsidRPr="000626F7">
        <w:rPr>
          <w:rFonts w:ascii="Times New Roman" w:hAnsi="Times New Roman"/>
          <w:sz w:val="24"/>
          <w:szCs w:val="24"/>
        </w:rPr>
        <w:t>Drugoj gimnaziji Varaždin</w:t>
      </w:r>
      <w:r w:rsidR="002878B4" w:rsidRPr="000626F7">
        <w:rPr>
          <w:rFonts w:ascii="Times New Roman" w:hAnsi="Times New Roman"/>
          <w:sz w:val="24"/>
          <w:szCs w:val="24"/>
        </w:rPr>
        <w:t>,</w:t>
      </w:r>
      <w:r w:rsidRPr="000626F7">
        <w:rPr>
          <w:rFonts w:ascii="Times New Roman" w:hAnsi="Times New Roman"/>
          <w:sz w:val="24"/>
          <w:szCs w:val="24"/>
        </w:rPr>
        <w:t xml:space="preserve"> </w:t>
      </w:r>
      <w:r w:rsidR="006C4B87" w:rsidRPr="000626F7">
        <w:rPr>
          <w:rFonts w:ascii="Times New Roman" w:eastAsia="Times New Roman" w:hAnsi="Times New Roman"/>
          <w:color w:val="000000"/>
          <w:sz w:val="24"/>
          <w:szCs w:val="24"/>
        </w:rPr>
        <w:t xml:space="preserve"> Povjerenstv</w:t>
      </w:r>
      <w:r w:rsidR="006D1FB6" w:rsidRPr="000626F7"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="006C4B87" w:rsidRPr="000626F7">
        <w:rPr>
          <w:rFonts w:ascii="Times New Roman" w:eastAsia="Times New Roman" w:hAnsi="Times New Roman"/>
          <w:color w:val="000000"/>
          <w:sz w:val="24"/>
          <w:szCs w:val="24"/>
        </w:rPr>
        <w:t xml:space="preserve">  za procjenu i vrednovanje kandidata </w:t>
      </w:r>
      <w:r w:rsidR="00522DAA" w:rsidRPr="000626F7">
        <w:rPr>
          <w:rFonts w:ascii="Times New Roman" w:eastAsia="Times New Roman" w:hAnsi="Times New Roman"/>
          <w:color w:val="000000"/>
          <w:sz w:val="24"/>
          <w:szCs w:val="24"/>
        </w:rPr>
        <w:t xml:space="preserve">za radno mjesto </w:t>
      </w:r>
      <w:r w:rsidR="00412EE8" w:rsidRPr="000626F7">
        <w:rPr>
          <w:rFonts w:ascii="Times New Roman" w:eastAsia="Times New Roman" w:hAnsi="Times New Roman"/>
          <w:color w:val="000000"/>
          <w:sz w:val="24"/>
          <w:szCs w:val="24"/>
        </w:rPr>
        <w:t>spremač/</w:t>
      </w:r>
      <w:proofErr w:type="spellStart"/>
      <w:r w:rsidR="00412EE8" w:rsidRPr="000626F7">
        <w:rPr>
          <w:rFonts w:ascii="Times New Roman" w:eastAsia="Times New Roman" w:hAnsi="Times New Roman"/>
          <w:color w:val="000000"/>
          <w:sz w:val="24"/>
          <w:szCs w:val="24"/>
        </w:rPr>
        <w:t>ica</w:t>
      </w:r>
      <w:proofErr w:type="spellEnd"/>
      <w:r w:rsidR="00412EE8" w:rsidRPr="000626F7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5A4E10" w:rsidRPr="000626F7">
        <w:rPr>
          <w:rFonts w:ascii="Times New Roman" w:hAnsi="Times New Roman"/>
          <w:sz w:val="24"/>
          <w:szCs w:val="24"/>
        </w:rPr>
        <w:t xml:space="preserve"> objavljuje</w:t>
      </w:r>
      <w:r w:rsidR="005A4E10" w:rsidRPr="000626F7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1C6264" w:rsidRPr="000626F7" w:rsidRDefault="001C6264" w:rsidP="00953F6C">
      <w:pPr>
        <w:pStyle w:val="Obojanipopis-Isticanje11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A4E10" w:rsidRPr="000626F7" w:rsidRDefault="00A62F4F" w:rsidP="006C4B8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62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POZIV </w:t>
      </w:r>
      <w:r w:rsidR="005A4E10" w:rsidRPr="00062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 PROCJENU I VREDNOVANJE KANDIDATA </w:t>
      </w:r>
    </w:p>
    <w:p w:rsidR="005A4E10" w:rsidRPr="000626F7" w:rsidRDefault="005A4E10" w:rsidP="006C4B8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4B87" w:rsidRPr="000626F7" w:rsidRDefault="005A4E10" w:rsidP="005A4E1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626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koji ispunjavaju formalne uvjete natječaja</w:t>
      </w:r>
      <w:r w:rsidRPr="00062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D529C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="008A385E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>a radno mjesto</w:t>
      </w:r>
      <w:r w:rsidR="00F7276B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EE8" w:rsidRPr="000626F7">
        <w:rPr>
          <w:rFonts w:ascii="Times New Roman" w:hAnsi="Times New Roman" w:cs="Times New Roman"/>
          <w:b/>
          <w:sz w:val="24"/>
          <w:szCs w:val="24"/>
        </w:rPr>
        <w:t>spremač/</w:t>
      </w:r>
      <w:proofErr w:type="spellStart"/>
      <w:r w:rsidR="00412EE8" w:rsidRPr="000626F7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412EE8" w:rsidRPr="000626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EE8" w:rsidRPr="000626F7">
        <w:rPr>
          <w:rFonts w:ascii="Times New Roman" w:hAnsi="Times New Roman" w:cs="Times New Roman"/>
          <w:sz w:val="24"/>
          <w:szCs w:val="24"/>
        </w:rPr>
        <w:t xml:space="preserve"> – 2 izvršitelja (m/ž), završena osnovna škola,</w:t>
      </w:r>
      <w:r w:rsidR="00412EE8" w:rsidRPr="000626F7">
        <w:rPr>
          <w:rFonts w:ascii="Times New Roman" w:hAnsi="Times New Roman" w:cs="Times New Roman"/>
          <w:b/>
          <w:sz w:val="24"/>
          <w:szCs w:val="24"/>
        </w:rPr>
        <w:t xml:space="preserve"> određeno vrijeme do šest mjeseci od sklapanja ugovora o radu, nepuno radno vrijeme</w:t>
      </w:r>
      <w:r w:rsidR="00412EE8" w:rsidRPr="000626F7">
        <w:rPr>
          <w:rFonts w:ascii="Times New Roman" w:hAnsi="Times New Roman" w:cs="Times New Roman"/>
          <w:sz w:val="24"/>
          <w:szCs w:val="24"/>
        </w:rPr>
        <w:t>, 20 sati ukupno tjedno po</w:t>
      </w:r>
      <w:r w:rsidR="00F7276B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natječaju </w:t>
      </w:r>
      <w:r w:rsidR="006C4B87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koji je bio objavljen na </w:t>
      </w:r>
      <w:r w:rsidR="00AC0D1D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mrežnoj stranici i </w:t>
      </w:r>
      <w:r w:rsidR="00F7276B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oglasnoj ploči </w:t>
      </w:r>
      <w:r w:rsidR="006C4B87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>Hrvatskog zavoda za zapošljavanje</w:t>
      </w:r>
      <w:r w:rsidR="00F7276B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r w:rsidR="006C4B87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586D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>Druge gimnazije Varaždin</w:t>
      </w:r>
      <w:r w:rsidR="002668D5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</w:t>
      </w:r>
      <w:r w:rsidR="0024586D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EE8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>26. studenoga</w:t>
      </w:r>
      <w:r w:rsidR="0024586D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4ECD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412EE8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F64ECD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do </w:t>
      </w:r>
      <w:r w:rsidR="00412EE8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F64ECD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4586D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EE8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>prosinca</w:t>
      </w:r>
      <w:r w:rsidR="0024586D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4B87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412EE8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6C4B87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>. godine.</w:t>
      </w:r>
    </w:p>
    <w:p w:rsidR="008605C1" w:rsidRPr="000626F7" w:rsidRDefault="008605C1" w:rsidP="006C4B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C98" w:rsidRPr="000626F7" w:rsidRDefault="008605C1" w:rsidP="00036C9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26F7">
        <w:rPr>
          <w:rFonts w:ascii="Times New Roman" w:eastAsia="Times New Roman" w:hAnsi="Times New Roman" w:cs="Times New Roman"/>
          <w:sz w:val="24"/>
          <w:szCs w:val="24"/>
        </w:rPr>
        <w:t xml:space="preserve">Povjerenstvo poziva </w:t>
      </w:r>
      <w:r w:rsidRPr="000626F7">
        <w:rPr>
          <w:rFonts w:ascii="Times New Roman" w:hAnsi="Times New Roman" w:cs="Times New Roman"/>
          <w:sz w:val="24"/>
          <w:szCs w:val="24"/>
        </w:rPr>
        <w:t xml:space="preserve">dolje navedene kandidate na razgovor (intervju) na kojem će se vrednovati  </w:t>
      </w:r>
      <w:r w:rsidR="00036C98" w:rsidRPr="000626F7">
        <w:rPr>
          <w:rFonts w:ascii="Times New Roman" w:eastAsia="Times New Roman" w:hAnsi="Times New Roman" w:cs="Times New Roman"/>
          <w:sz w:val="24"/>
          <w:szCs w:val="24"/>
          <w:lang w:eastAsia="en-US"/>
        </w:rPr>
        <w:t>znanja, vještine, interesi,  ciljevi i motivacija kandidata za rad u Školi te rezultati ostvareni u njihovu dosadašnjem radu</w:t>
      </w:r>
      <w:r w:rsidR="00807B3F" w:rsidRPr="000626F7">
        <w:rPr>
          <w:rFonts w:ascii="Times New Roman" w:eastAsia="Times New Roman" w:hAnsi="Times New Roman" w:cs="Times New Roman"/>
          <w:sz w:val="24"/>
          <w:szCs w:val="24"/>
          <w:lang w:eastAsia="en-US"/>
        </w:rPr>
        <w:t>. Nakon provedenog postupka procjene i vrednovanja kandidata Povjerenstvo utvrđuje rang listu kandidata prema ukupnom broju ostvarenih bodova. Kandidati mogu ostvariti od 0 do 10 bodova.</w:t>
      </w:r>
    </w:p>
    <w:p w:rsidR="00036C98" w:rsidRPr="000626F7" w:rsidRDefault="00036C98" w:rsidP="008605C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605C1" w:rsidRPr="000626F7" w:rsidRDefault="008605C1" w:rsidP="008605C1">
      <w:pPr>
        <w:rPr>
          <w:rFonts w:ascii="Times New Roman" w:hAnsi="Times New Roman" w:cs="Times New Roman"/>
          <w:sz w:val="24"/>
          <w:szCs w:val="24"/>
        </w:rPr>
      </w:pPr>
      <w:r w:rsidRPr="000626F7">
        <w:rPr>
          <w:rFonts w:ascii="Times New Roman" w:hAnsi="Times New Roman" w:cs="Times New Roman"/>
          <w:sz w:val="24"/>
          <w:szCs w:val="24"/>
        </w:rPr>
        <w:t>Datum</w:t>
      </w:r>
      <w:r w:rsidR="00AD548C" w:rsidRPr="000626F7">
        <w:rPr>
          <w:rFonts w:ascii="Times New Roman" w:hAnsi="Times New Roman" w:cs="Times New Roman"/>
          <w:sz w:val="24"/>
          <w:szCs w:val="24"/>
        </w:rPr>
        <w:t xml:space="preserve"> i mjesto</w:t>
      </w:r>
      <w:r w:rsidRPr="000626F7">
        <w:rPr>
          <w:rFonts w:ascii="Times New Roman" w:hAnsi="Times New Roman" w:cs="Times New Roman"/>
          <w:sz w:val="24"/>
          <w:szCs w:val="24"/>
        </w:rPr>
        <w:t xml:space="preserve"> :</w:t>
      </w:r>
      <w:r w:rsidR="0024586D" w:rsidRPr="000626F7">
        <w:rPr>
          <w:rFonts w:ascii="Times New Roman" w:hAnsi="Times New Roman" w:cs="Times New Roman"/>
          <w:sz w:val="24"/>
          <w:szCs w:val="24"/>
        </w:rPr>
        <w:t xml:space="preserve"> 1</w:t>
      </w:r>
      <w:r w:rsidR="00036C98" w:rsidRPr="000626F7">
        <w:rPr>
          <w:rFonts w:ascii="Times New Roman" w:hAnsi="Times New Roman" w:cs="Times New Roman"/>
          <w:sz w:val="24"/>
          <w:szCs w:val="24"/>
        </w:rPr>
        <w:t>5</w:t>
      </w:r>
      <w:r w:rsidR="0024586D" w:rsidRPr="000626F7">
        <w:rPr>
          <w:rFonts w:ascii="Times New Roman" w:hAnsi="Times New Roman" w:cs="Times New Roman"/>
          <w:sz w:val="24"/>
          <w:szCs w:val="24"/>
        </w:rPr>
        <w:t xml:space="preserve">. </w:t>
      </w:r>
      <w:r w:rsidR="00036C98" w:rsidRPr="000626F7">
        <w:rPr>
          <w:rFonts w:ascii="Times New Roman" w:hAnsi="Times New Roman" w:cs="Times New Roman"/>
          <w:sz w:val="24"/>
          <w:szCs w:val="24"/>
        </w:rPr>
        <w:t>prosinca</w:t>
      </w:r>
      <w:r w:rsidR="0024586D" w:rsidRPr="000626F7">
        <w:rPr>
          <w:rFonts w:ascii="Times New Roman" w:hAnsi="Times New Roman" w:cs="Times New Roman"/>
          <w:sz w:val="24"/>
          <w:szCs w:val="24"/>
        </w:rPr>
        <w:t xml:space="preserve"> </w:t>
      </w:r>
      <w:r w:rsidR="00953F6C" w:rsidRPr="000626F7">
        <w:rPr>
          <w:rFonts w:ascii="Times New Roman" w:hAnsi="Times New Roman" w:cs="Times New Roman"/>
          <w:sz w:val="24"/>
          <w:szCs w:val="24"/>
        </w:rPr>
        <w:t>20</w:t>
      </w:r>
      <w:r w:rsidR="00036C98" w:rsidRPr="000626F7">
        <w:rPr>
          <w:rFonts w:ascii="Times New Roman" w:hAnsi="Times New Roman" w:cs="Times New Roman"/>
          <w:sz w:val="24"/>
          <w:szCs w:val="24"/>
        </w:rPr>
        <w:t>20</w:t>
      </w:r>
      <w:r w:rsidR="00953F6C" w:rsidRPr="000626F7">
        <w:rPr>
          <w:rFonts w:ascii="Times New Roman" w:hAnsi="Times New Roman" w:cs="Times New Roman"/>
          <w:sz w:val="24"/>
          <w:szCs w:val="24"/>
        </w:rPr>
        <w:t xml:space="preserve">. godine  u  </w:t>
      </w:r>
      <w:r w:rsidR="0024586D" w:rsidRPr="000626F7">
        <w:rPr>
          <w:rFonts w:ascii="Times New Roman" w:hAnsi="Times New Roman" w:cs="Times New Roman"/>
          <w:sz w:val="24"/>
          <w:szCs w:val="24"/>
        </w:rPr>
        <w:t xml:space="preserve">Drugoj gimnaziji Varaždin </w:t>
      </w:r>
      <w:proofErr w:type="spellStart"/>
      <w:r w:rsidR="0024586D" w:rsidRPr="000626F7">
        <w:rPr>
          <w:rFonts w:ascii="Times New Roman" w:hAnsi="Times New Roman" w:cs="Times New Roman"/>
          <w:sz w:val="24"/>
          <w:szCs w:val="24"/>
        </w:rPr>
        <w:t>Hallerova</w:t>
      </w:r>
      <w:proofErr w:type="spellEnd"/>
      <w:r w:rsidR="0024586D" w:rsidRPr="000626F7">
        <w:rPr>
          <w:rFonts w:ascii="Times New Roman" w:hAnsi="Times New Roman" w:cs="Times New Roman"/>
          <w:sz w:val="24"/>
          <w:szCs w:val="24"/>
        </w:rPr>
        <w:t xml:space="preserve"> aleja 6a</w:t>
      </w:r>
      <w:r w:rsidR="00B64476" w:rsidRPr="000626F7">
        <w:rPr>
          <w:rFonts w:ascii="Times New Roman" w:hAnsi="Times New Roman" w:cs="Times New Roman"/>
          <w:sz w:val="24"/>
          <w:szCs w:val="24"/>
        </w:rPr>
        <w:t>,</w:t>
      </w:r>
      <w:r w:rsidR="0024586D" w:rsidRPr="000626F7">
        <w:rPr>
          <w:rFonts w:ascii="Times New Roman" w:hAnsi="Times New Roman" w:cs="Times New Roman"/>
          <w:sz w:val="24"/>
          <w:szCs w:val="24"/>
        </w:rPr>
        <w:t xml:space="preserve"> Varaždin,</w:t>
      </w:r>
      <w:r w:rsidR="00B64476" w:rsidRPr="000626F7">
        <w:rPr>
          <w:rFonts w:ascii="Times New Roman" w:hAnsi="Times New Roman" w:cs="Times New Roman"/>
          <w:sz w:val="24"/>
          <w:szCs w:val="24"/>
        </w:rPr>
        <w:t xml:space="preserve"> </w:t>
      </w:r>
      <w:r w:rsidR="00807B3F" w:rsidRPr="000626F7">
        <w:rPr>
          <w:rFonts w:ascii="Times New Roman" w:hAnsi="Times New Roman" w:cs="Times New Roman"/>
          <w:sz w:val="24"/>
          <w:szCs w:val="24"/>
        </w:rPr>
        <w:t xml:space="preserve">u </w:t>
      </w:r>
      <w:r w:rsidR="00036C98" w:rsidRPr="000626F7">
        <w:rPr>
          <w:rFonts w:ascii="Times New Roman" w:hAnsi="Times New Roman" w:cs="Times New Roman"/>
          <w:sz w:val="24"/>
          <w:szCs w:val="24"/>
        </w:rPr>
        <w:t>tajništv</w:t>
      </w:r>
      <w:r w:rsidR="00807B3F" w:rsidRPr="000626F7">
        <w:rPr>
          <w:rFonts w:ascii="Times New Roman" w:hAnsi="Times New Roman" w:cs="Times New Roman"/>
          <w:sz w:val="24"/>
          <w:szCs w:val="24"/>
        </w:rPr>
        <w:t>u</w:t>
      </w:r>
      <w:r w:rsidR="00036C98" w:rsidRPr="000626F7">
        <w:rPr>
          <w:rFonts w:ascii="Times New Roman" w:hAnsi="Times New Roman" w:cs="Times New Roman"/>
          <w:sz w:val="24"/>
          <w:szCs w:val="24"/>
        </w:rPr>
        <w:t xml:space="preserve"> Škole</w:t>
      </w:r>
      <w:r w:rsidR="00807B3F" w:rsidRPr="000626F7">
        <w:rPr>
          <w:rFonts w:ascii="Times New Roman" w:hAnsi="Times New Roman" w:cs="Times New Roman"/>
          <w:sz w:val="24"/>
          <w:szCs w:val="24"/>
        </w:rPr>
        <w:t xml:space="preserve"> </w:t>
      </w:r>
      <w:r w:rsidR="00ED1D71">
        <w:rPr>
          <w:rFonts w:ascii="Times New Roman" w:hAnsi="Times New Roman" w:cs="Times New Roman"/>
          <w:sz w:val="24"/>
          <w:szCs w:val="24"/>
        </w:rPr>
        <w:t>prema slijedećem rasporedu</w:t>
      </w:r>
      <w:r w:rsidR="004E5223">
        <w:rPr>
          <w:rFonts w:ascii="Times New Roman" w:hAnsi="Times New Roman" w:cs="Times New Roman"/>
          <w:sz w:val="24"/>
          <w:szCs w:val="24"/>
        </w:rPr>
        <w:t>:</w:t>
      </w:r>
      <w:r w:rsidRPr="000626F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90"/>
        <w:gridCol w:w="4095"/>
        <w:gridCol w:w="2864"/>
      </w:tblGrid>
      <w:tr w:rsidR="008605C1" w:rsidRPr="000626F7" w:rsidTr="008605C1">
        <w:tc>
          <w:tcPr>
            <w:tcW w:w="974" w:type="dxa"/>
          </w:tcPr>
          <w:p w:rsidR="008605C1" w:rsidRPr="000626F7" w:rsidRDefault="008605C1" w:rsidP="00AD54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2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Red.br.</w:t>
            </w:r>
          </w:p>
        </w:tc>
        <w:tc>
          <w:tcPr>
            <w:tcW w:w="4095" w:type="dxa"/>
          </w:tcPr>
          <w:p w:rsidR="008605C1" w:rsidRPr="000626F7" w:rsidRDefault="008605C1" w:rsidP="00AD54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2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Ime i prezime kandidata</w:t>
            </w:r>
          </w:p>
          <w:p w:rsidR="008605C1" w:rsidRPr="000626F7" w:rsidRDefault="008605C1" w:rsidP="00AD54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</w:tcPr>
          <w:p w:rsidR="008605C1" w:rsidRPr="000626F7" w:rsidRDefault="008605C1" w:rsidP="00AD54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2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Vrijeme</w:t>
            </w:r>
          </w:p>
        </w:tc>
      </w:tr>
      <w:tr w:rsidR="008605C1" w:rsidRPr="000626F7" w:rsidTr="008605C1">
        <w:tc>
          <w:tcPr>
            <w:tcW w:w="974" w:type="dxa"/>
          </w:tcPr>
          <w:p w:rsidR="008605C1" w:rsidRPr="000626F7" w:rsidRDefault="00645B99" w:rsidP="009009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95" w:type="dxa"/>
          </w:tcPr>
          <w:p w:rsidR="008605C1" w:rsidRPr="000626F7" w:rsidRDefault="00645B99" w:rsidP="009009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Katarina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Plantak</w:t>
            </w:r>
            <w:proofErr w:type="spellEnd"/>
          </w:p>
        </w:tc>
        <w:tc>
          <w:tcPr>
            <w:tcW w:w="2864" w:type="dxa"/>
          </w:tcPr>
          <w:p w:rsidR="008605C1" w:rsidRPr="000626F7" w:rsidRDefault="00645B99" w:rsidP="009009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8.00 </w:t>
            </w:r>
          </w:p>
        </w:tc>
      </w:tr>
      <w:tr w:rsidR="008605C1" w:rsidRPr="000626F7" w:rsidTr="008605C1">
        <w:tc>
          <w:tcPr>
            <w:tcW w:w="974" w:type="dxa"/>
          </w:tcPr>
          <w:p w:rsidR="008605C1" w:rsidRPr="000626F7" w:rsidRDefault="00645B99" w:rsidP="009009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95" w:type="dxa"/>
          </w:tcPr>
          <w:p w:rsidR="008605C1" w:rsidRPr="000626F7" w:rsidRDefault="008D380B" w:rsidP="009009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Vlatka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Borovec</w:t>
            </w:r>
            <w:proofErr w:type="spellEnd"/>
          </w:p>
        </w:tc>
        <w:tc>
          <w:tcPr>
            <w:tcW w:w="2864" w:type="dxa"/>
          </w:tcPr>
          <w:p w:rsidR="008605C1" w:rsidRPr="000626F7" w:rsidRDefault="008D380B" w:rsidP="009009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8.15</w:t>
            </w:r>
          </w:p>
        </w:tc>
      </w:tr>
      <w:tr w:rsidR="008605C1" w:rsidRPr="000626F7" w:rsidTr="008605C1">
        <w:tc>
          <w:tcPr>
            <w:tcW w:w="974" w:type="dxa"/>
          </w:tcPr>
          <w:p w:rsidR="008605C1" w:rsidRPr="000626F7" w:rsidRDefault="008D380B" w:rsidP="009009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095" w:type="dxa"/>
          </w:tcPr>
          <w:p w:rsidR="008605C1" w:rsidRPr="000626F7" w:rsidRDefault="008D380B" w:rsidP="009009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Nada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Vidaček</w:t>
            </w:r>
            <w:proofErr w:type="spellEnd"/>
          </w:p>
        </w:tc>
        <w:tc>
          <w:tcPr>
            <w:tcW w:w="2864" w:type="dxa"/>
          </w:tcPr>
          <w:p w:rsidR="008605C1" w:rsidRPr="000626F7" w:rsidRDefault="008D380B" w:rsidP="009009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8.30</w:t>
            </w:r>
            <w:bookmarkStart w:id="0" w:name="_GoBack"/>
            <w:bookmarkEnd w:id="0"/>
          </w:p>
        </w:tc>
      </w:tr>
    </w:tbl>
    <w:p w:rsidR="005A4E10" w:rsidRPr="000626F7" w:rsidRDefault="005A4E10" w:rsidP="008605C1">
      <w:pPr>
        <w:rPr>
          <w:rFonts w:ascii="Times New Roman" w:hAnsi="Times New Roman" w:cs="Times New Roman"/>
          <w:sz w:val="24"/>
          <w:szCs w:val="24"/>
        </w:rPr>
      </w:pPr>
    </w:p>
    <w:p w:rsidR="005A4E10" w:rsidRPr="000626F7" w:rsidRDefault="005A4E10" w:rsidP="005A4E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6F7">
        <w:rPr>
          <w:rFonts w:ascii="Times New Roman" w:eastAsia="Times New Roman" w:hAnsi="Times New Roman" w:cs="Times New Roman"/>
          <w:sz w:val="24"/>
          <w:szCs w:val="24"/>
        </w:rPr>
        <w:t>Kandidat koji ne pristupi postupku vrednovanja ne smatra se kandidatom u postupku.</w:t>
      </w:r>
    </w:p>
    <w:p w:rsidR="005A4E10" w:rsidRPr="000626F7" w:rsidRDefault="005A4E10" w:rsidP="008605C1">
      <w:pPr>
        <w:rPr>
          <w:rFonts w:ascii="Times New Roman" w:hAnsi="Times New Roman" w:cs="Times New Roman"/>
          <w:sz w:val="24"/>
          <w:szCs w:val="24"/>
        </w:rPr>
      </w:pPr>
    </w:p>
    <w:p w:rsidR="008605C1" w:rsidRPr="000626F7" w:rsidRDefault="008605C1" w:rsidP="008605C1">
      <w:pPr>
        <w:rPr>
          <w:rFonts w:ascii="Times New Roman" w:hAnsi="Times New Roman" w:cs="Times New Roman"/>
          <w:sz w:val="24"/>
          <w:szCs w:val="24"/>
        </w:rPr>
      </w:pPr>
      <w:r w:rsidRPr="000626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5C1" w:rsidRPr="000626F7" w:rsidRDefault="008605C1" w:rsidP="00CD3F50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0626F7">
        <w:rPr>
          <w:rFonts w:ascii="Times New Roman" w:hAnsi="Times New Roman" w:cs="Times New Roman"/>
          <w:sz w:val="24"/>
          <w:szCs w:val="24"/>
        </w:rPr>
        <w:t xml:space="preserve">Povjerenstvo za </w:t>
      </w:r>
      <w:r w:rsidR="00B66EB2" w:rsidRPr="000626F7">
        <w:rPr>
          <w:rFonts w:ascii="Times New Roman" w:hAnsi="Times New Roman" w:cs="Times New Roman"/>
          <w:sz w:val="24"/>
          <w:szCs w:val="24"/>
        </w:rPr>
        <w:t xml:space="preserve">procjenu i </w:t>
      </w:r>
      <w:r w:rsidRPr="000626F7">
        <w:rPr>
          <w:rFonts w:ascii="Times New Roman" w:hAnsi="Times New Roman" w:cs="Times New Roman"/>
          <w:sz w:val="24"/>
          <w:szCs w:val="24"/>
        </w:rPr>
        <w:t>vrednovanje kandidata</w:t>
      </w:r>
    </w:p>
    <w:p w:rsidR="008605C1" w:rsidRPr="000626F7" w:rsidRDefault="008605C1" w:rsidP="006C4B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05C1" w:rsidRPr="000626F7" w:rsidRDefault="008605C1" w:rsidP="006C4B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05C1" w:rsidRPr="000626F7" w:rsidRDefault="008605C1" w:rsidP="006C4B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4B87" w:rsidRDefault="006C4B87" w:rsidP="00E40091">
      <w:pPr>
        <w:shd w:val="clear" w:color="auto" w:fill="FFFFFF"/>
        <w:spacing w:after="0" w:line="240" w:lineRule="atLeast"/>
        <w:rPr>
          <w:rFonts w:eastAsia="Times New Roman" w:cstheme="minorHAnsi"/>
          <w:b/>
          <w:bCs/>
          <w:color w:val="000000"/>
          <w:sz w:val="24"/>
          <w:szCs w:val="24"/>
        </w:rPr>
      </w:pPr>
    </w:p>
    <w:sectPr w:rsidR="006C4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D1C50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F72F3"/>
    <w:multiLevelType w:val="hybridMultilevel"/>
    <w:tmpl w:val="39967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04230"/>
    <w:multiLevelType w:val="hybridMultilevel"/>
    <w:tmpl w:val="52D06370"/>
    <w:lvl w:ilvl="0" w:tplc="E71816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42DEC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B87"/>
    <w:rsid w:val="00005732"/>
    <w:rsid w:val="000169AD"/>
    <w:rsid w:val="00036C98"/>
    <w:rsid w:val="000626F7"/>
    <w:rsid w:val="000A01D9"/>
    <w:rsid w:val="001366DC"/>
    <w:rsid w:val="001A501E"/>
    <w:rsid w:val="001C6264"/>
    <w:rsid w:val="0024586D"/>
    <w:rsid w:val="002668D5"/>
    <w:rsid w:val="002878B4"/>
    <w:rsid w:val="002A5F0E"/>
    <w:rsid w:val="002E1D38"/>
    <w:rsid w:val="002E46EB"/>
    <w:rsid w:val="00412EE8"/>
    <w:rsid w:val="00433A01"/>
    <w:rsid w:val="004E5223"/>
    <w:rsid w:val="0051546B"/>
    <w:rsid w:val="00522DAA"/>
    <w:rsid w:val="005937F9"/>
    <w:rsid w:val="005A4E10"/>
    <w:rsid w:val="005E3612"/>
    <w:rsid w:val="006408B1"/>
    <w:rsid w:val="00645B99"/>
    <w:rsid w:val="00681CF9"/>
    <w:rsid w:val="006978B5"/>
    <w:rsid w:val="006C4B87"/>
    <w:rsid w:val="006D1FB6"/>
    <w:rsid w:val="007115CE"/>
    <w:rsid w:val="00807B3F"/>
    <w:rsid w:val="008138D4"/>
    <w:rsid w:val="00816277"/>
    <w:rsid w:val="00840265"/>
    <w:rsid w:val="008605C1"/>
    <w:rsid w:val="008A385E"/>
    <w:rsid w:val="008D380B"/>
    <w:rsid w:val="008D529C"/>
    <w:rsid w:val="00953F6C"/>
    <w:rsid w:val="009602FA"/>
    <w:rsid w:val="00A62F4F"/>
    <w:rsid w:val="00AC0D1D"/>
    <w:rsid w:val="00AD548C"/>
    <w:rsid w:val="00B64476"/>
    <w:rsid w:val="00B66EB2"/>
    <w:rsid w:val="00BB6783"/>
    <w:rsid w:val="00CD3F50"/>
    <w:rsid w:val="00D27338"/>
    <w:rsid w:val="00DA36FE"/>
    <w:rsid w:val="00DD7F62"/>
    <w:rsid w:val="00E40091"/>
    <w:rsid w:val="00E95417"/>
    <w:rsid w:val="00ED1D71"/>
    <w:rsid w:val="00F64ECD"/>
    <w:rsid w:val="00F7276B"/>
    <w:rsid w:val="00FB64FC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A009B"/>
  <w15:chartTrackingRefBased/>
  <w15:docId w15:val="{E6ED5839-8E71-4AA6-A4A5-6BE84CE9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4B87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4B8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6C4B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F64E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rsid w:val="00F64ECD"/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styleId="Bezproreda">
    <w:name w:val="No Spacing"/>
    <w:uiPriority w:val="1"/>
    <w:qFormat/>
    <w:rsid w:val="00005732"/>
    <w:pPr>
      <w:spacing w:after="0" w:line="240" w:lineRule="auto"/>
    </w:pPr>
    <w:rPr>
      <w:rFonts w:eastAsiaTheme="minorEastAsia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953F6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go">
    <w:name w:val="go"/>
    <w:rsid w:val="0024586D"/>
    <w:rPr>
      <w:rFonts w:cs="Times New Roman"/>
    </w:rPr>
  </w:style>
  <w:style w:type="character" w:customStyle="1" w:styleId="gi">
    <w:name w:val="gi"/>
    <w:rsid w:val="002458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D4793-1156-480A-A5AC-533B53B54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2020-12-08T08:25:00Z</dcterms:created>
  <dcterms:modified xsi:type="dcterms:W3CDTF">2020-12-09T10:00:00Z</dcterms:modified>
</cp:coreProperties>
</file>