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6CB78" w14:textId="77777777" w:rsidR="00F71C64" w:rsidRDefault="00F71C64" w:rsidP="00612F54"/>
    <w:p w14:paraId="47C873EA" w14:textId="77777777" w:rsidR="00836145" w:rsidRDefault="00836145" w:rsidP="00A67079">
      <w:pPr>
        <w:jc w:val="both"/>
        <w:rPr>
          <w:lang w:val="de-DE"/>
        </w:rPr>
      </w:pPr>
    </w:p>
    <w:p w14:paraId="7013B01F" w14:textId="77777777" w:rsidR="00A67079" w:rsidRPr="00DF601E" w:rsidRDefault="00A67079" w:rsidP="00A67079">
      <w:pPr>
        <w:pStyle w:val="Tijeloteksta"/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Druga gimnazija Varaždin</w:t>
      </w:r>
    </w:p>
    <w:p w14:paraId="3E58867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proofErr w:type="spellStart"/>
      <w:r w:rsidRPr="00DF601E">
        <w:rPr>
          <w:sz w:val="22"/>
          <w:szCs w:val="22"/>
        </w:rPr>
        <w:t>Hallerova</w:t>
      </w:r>
      <w:proofErr w:type="spellEnd"/>
      <w:r w:rsidRPr="00DF601E">
        <w:rPr>
          <w:sz w:val="22"/>
          <w:szCs w:val="22"/>
        </w:rPr>
        <w:t xml:space="preserve"> aleja 6a, VARAŽDIN</w:t>
      </w:r>
    </w:p>
    <w:p w14:paraId="652BE1D7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Tel: 042/330-844 fax: 330-842</w:t>
      </w:r>
    </w:p>
    <w:p w14:paraId="5F83E80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e-mail: 2gimnvz@gmail.com</w:t>
      </w:r>
    </w:p>
    <w:p w14:paraId="6269E043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</w:p>
    <w:p w14:paraId="12CD4442" w14:textId="46F4CBF0" w:rsidR="00A67079" w:rsidRPr="002708FD" w:rsidRDefault="00A67079" w:rsidP="00A67079">
      <w:pPr>
        <w:pStyle w:val="Tijeloteksta"/>
        <w:jc w:val="both"/>
        <w:rPr>
          <w:sz w:val="22"/>
          <w:szCs w:val="22"/>
        </w:rPr>
      </w:pPr>
      <w:r w:rsidRPr="002708FD">
        <w:rPr>
          <w:sz w:val="22"/>
          <w:szCs w:val="22"/>
        </w:rPr>
        <w:t>KLASA: 112-02/22-01/</w:t>
      </w:r>
      <w:r w:rsidR="00557672">
        <w:rPr>
          <w:sz w:val="22"/>
          <w:szCs w:val="22"/>
        </w:rPr>
        <w:t>4</w:t>
      </w:r>
    </w:p>
    <w:p w14:paraId="67C04A40" w14:textId="303D87D0" w:rsidR="00A67079" w:rsidRPr="002708FD" w:rsidRDefault="00A67079" w:rsidP="00A67079">
      <w:pPr>
        <w:pStyle w:val="Tijeloteksta"/>
        <w:jc w:val="both"/>
        <w:rPr>
          <w:sz w:val="22"/>
          <w:szCs w:val="22"/>
        </w:rPr>
      </w:pPr>
      <w:r w:rsidRPr="002708FD">
        <w:rPr>
          <w:sz w:val="22"/>
          <w:szCs w:val="22"/>
        </w:rPr>
        <w:t xml:space="preserve">URBROJ: </w:t>
      </w:r>
      <w:bookmarkStart w:id="0" w:name="_Hlk99707629"/>
      <w:r w:rsidRPr="002708FD">
        <w:rPr>
          <w:sz w:val="22"/>
          <w:szCs w:val="22"/>
        </w:rPr>
        <w:t>2186-145-01-22-</w:t>
      </w:r>
      <w:bookmarkEnd w:id="0"/>
      <w:r w:rsidR="00557672">
        <w:rPr>
          <w:sz w:val="22"/>
          <w:szCs w:val="22"/>
        </w:rPr>
        <w:t>32</w:t>
      </w:r>
    </w:p>
    <w:p w14:paraId="56ED74E1" w14:textId="0D3E065F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 xml:space="preserve">Varaždin, </w:t>
      </w:r>
      <w:r w:rsidR="00557672">
        <w:rPr>
          <w:sz w:val="22"/>
          <w:szCs w:val="22"/>
        </w:rPr>
        <w:t>31</w:t>
      </w:r>
      <w:r w:rsidRPr="00055F03">
        <w:rPr>
          <w:sz w:val="22"/>
          <w:szCs w:val="22"/>
        </w:rPr>
        <w:t xml:space="preserve">. </w:t>
      </w:r>
      <w:r w:rsidR="002E7366">
        <w:rPr>
          <w:sz w:val="22"/>
          <w:szCs w:val="22"/>
        </w:rPr>
        <w:t>listopada</w:t>
      </w:r>
      <w:r w:rsidRPr="00055F03">
        <w:rPr>
          <w:sz w:val="22"/>
          <w:szCs w:val="22"/>
        </w:rPr>
        <w:t xml:space="preserve"> 2022.</w:t>
      </w:r>
    </w:p>
    <w:p w14:paraId="6EA9D0B3" w14:textId="77777777" w:rsidR="00A67079" w:rsidRPr="00DF601E" w:rsidRDefault="00A67079" w:rsidP="005A26E0">
      <w:pPr>
        <w:jc w:val="both"/>
        <w:rPr>
          <w:b/>
          <w:sz w:val="22"/>
          <w:szCs w:val="22"/>
        </w:rPr>
      </w:pPr>
    </w:p>
    <w:p w14:paraId="03B851A0" w14:textId="4A30E697" w:rsidR="004C7222" w:rsidRPr="00DF601E" w:rsidRDefault="004C7222" w:rsidP="000604FD">
      <w:pPr>
        <w:pStyle w:val="Tijeloteksta"/>
        <w:jc w:val="both"/>
        <w:rPr>
          <w:color w:val="FF0000"/>
          <w:sz w:val="22"/>
          <w:szCs w:val="22"/>
        </w:rPr>
      </w:pPr>
      <w:r w:rsidRPr="00DF601E">
        <w:rPr>
          <w:b/>
          <w:sz w:val="22"/>
          <w:szCs w:val="22"/>
        </w:rPr>
        <w:t xml:space="preserve">    </w:t>
      </w:r>
      <w:r w:rsidRPr="00DF601E">
        <w:rPr>
          <w:sz w:val="22"/>
          <w:szCs w:val="22"/>
        </w:rPr>
        <w:t xml:space="preserve">          Na temelju članka </w:t>
      </w:r>
      <w:r w:rsidR="000604FD" w:rsidRPr="00DF601E">
        <w:rPr>
          <w:sz w:val="22"/>
          <w:szCs w:val="22"/>
        </w:rPr>
        <w:t>10</w:t>
      </w:r>
      <w:r w:rsidRPr="00DF601E">
        <w:rPr>
          <w:sz w:val="22"/>
          <w:szCs w:val="22"/>
        </w:rPr>
        <w:t>. Pravilnika o načinu i postupku zapošljavanja</w:t>
      </w:r>
      <w:r w:rsidR="001C2CB9" w:rsidRPr="00DF601E">
        <w:rPr>
          <w:sz w:val="22"/>
          <w:szCs w:val="22"/>
        </w:rPr>
        <w:t xml:space="preserve"> u </w:t>
      </w:r>
      <w:r w:rsidR="000604FD" w:rsidRPr="00DF601E">
        <w:rPr>
          <w:sz w:val="22"/>
          <w:szCs w:val="22"/>
        </w:rPr>
        <w:t>Drugoj gimnaziji Varaždin</w:t>
      </w:r>
      <w:r w:rsidR="001C2CB9" w:rsidRPr="00DF601E">
        <w:rPr>
          <w:sz w:val="22"/>
          <w:szCs w:val="22"/>
        </w:rPr>
        <w:t xml:space="preserve">, </w:t>
      </w:r>
      <w:r w:rsidRPr="00DF601E">
        <w:rPr>
          <w:sz w:val="22"/>
          <w:szCs w:val="22"/>
        </w:rPr>
        <w:t>a vezano uz raspisani natječaj</w:t>
      </w:r>
      <w:r w:rsidR="000E29EF" w:rsidRPr="00DF601E">
        <w:rPr>
          <w:sz w:val="22"/>
          <w:szCs w:val="22"/>
        </w:rPr>
        <w:t>a</w:t>
      </w:r>
      <w:r w:rsidRPr="00DF601E">
        <w:rPr>
          <w:sz w:val="22"/>
          <w:szCs w:val="22"/>
        </w:rPr>
        <w:t xml:space="preserve"> (</w:t>
      </w:r>
      <w:r w:rsidRPr="00055F03">
        <w:rPr>
          <w:sz w:val="22"/>
          <w:szCs w:val="22"/>
        </w:rPr>
        <w:t xml:space="preserve">KLASA: </w:t>
      </w:r>
      <w:r w:rsidR="000604FD" w:rsidRPr="00055F03">
        <w:rPr>
          <w:sz w:val="22"/>
          <w:szCs w:val="22"/>
        </w:rPr>
        <w:t>112-02/22-01/</w:t>
      </w:r>
      <w:r w:rsidR="00557672">
        <w:rPr>
          <w:sz w:val="22"/>
          <w:szCs w:val="22"/>
        </w:rPr>
        <w:t>4</w:t>
      </w:r>
      <w:r w:rsidR="000604FD" w:rsidRPr="00055F03">
        <w:rPr>
          <w:sz w:val="22"/>
          <w:szCs w:val="22"/>
        </w:rPr>
        <w:t>;</w:t>
      </w:r>
      <w:r w:rsidR="00F71C64" w:rsidRPr="00055F03">
        <w:rPr>
          <w:sz w:val="22"/>
          <w:szCs w:val="22"/>
        </w:rPr>
        <w:t xml:space="preserve">URBROJ: </w:t>
      </w:r>
      <w:r w:rsidR="000604FD" w:rsidRPr="00055F03">
        <w:rPr>
          <w:sz w:val="22"/>
          <w:szCs w:val="22"/>
        </w:rPr>
        <w:t>2186-145-01-22-3</w:t>
      </w:r>
      <w:r w:rsidR="001C2CB9" w:rsidRPr="00055F03">
        <w:rPr>
          <w:sz w:val="22"/>
          <w:szCs w:val="22"/>
        </w:rPr>
        <w:t>)</w:t>
      </w:r>
      <w:r w:rsidR="00C63F09" w:rsidRPr="00055F03">
        <w:rPr>
          <w:sz w:val="22"/>
          <w:szCs w:val="22"/>
        </w:rPr>
        <w:t xml:space="preserve"> od </w:t>
      </w:r>
      <w:r w:rsidR="002E7366">
        <w:rPr>
          <w:sz w:val="22"/>
          <w:szCs w:val="22"/>
        </w:rPr>
        <w:t>3</w:t>
      </w:r>
      <w:r w:rsidR="000604FD" w:rsidRPr="00055F03">
        <w:rPr>
          <w:sz w:val="22"/>
          <w:szCs w:val="22"/>
        </w:rPr>
        <w:t xml:space="preserve">. </w:t>
      </w:r>
      <w:r w:rsidR="002E7366">
        <w:rPr>
          <w:sz w:val="22"/>
          <w:szCs w:val="22"/>
        </w:rPr>
        <w:t>listopada</w:t>
      </w:r>
      <w:r w:rsidR="000604FD" w:rsidRPr="00055F03">
        <w:rPr>
          <w:sz w:val="22"/>
          <w:szCs w:val="22"/>
        </w:rPr>
        <w:t xml:space="preserve"> </w:t>
      </w:r>
      <w:r w:rsidR="000604FD" w:rsidRPr="00DF601E">
        <w:rPr>
          <w:sz w:val="22"/>
          <w:szCs w:val="22"/>
        </w:rPr>
        <w:t>2022.</w:t>
      </w:r>
      <w:r w:rsidR="001C2CB9" w:rsidRPr="00DF601E">
        <w:rPr>
          <w:sz w:val="22"/>
          <w:szCs w:val="22"/>
        </w:rPr>
        <w:t xml:space="preserve"> </w:t>
      </w:r>
      <w:r w:rsidRPr="002437C2">
        <w:rPr>
          <w:b/>
          <w:bCs/>
          <w:sz w:val="22"/>
          <w:szCs w:val="22"/>
        </w:rPr>
        <w:t xml:space="preserve">za zasnivanje radnog odnosa na radnom mjestu </w:t>
      </w:r>
      <w:r w:rsidR="00557672">
        <w:rPr>
          <w:b/>
          <w:bCs/>
          <w:sz w:val="22"/>
          <w:szCs w:val="22"/>
        </w:rPr>
        <w:t>tajnika/</w:t>
      </w:r>
      <w:proofErr w:type="spellStart"/>
      <w:r w:rsidR="00557672">
        <w:rPr>
          <w:b/>
          <w:bCs/>
          <w:sz w:val="22"/>
          <w:szCs w:val="22"/>
        </w:rPr>
        <w:t>ce</w:t>
      </w:r>
      <w:proofErr w:type="spellEnd"/>
      <w:r w:rsidR="000604FD" w:rsidRPr="002437C2">
        <w:rPr>
          <w:b/>
          <w:bCs/>
          <w:sz w:val="22"/>
          <w:szCs w:val="22"/>
        </w:rPr>
        <w:t xml:space="preserve"> - 1 izvršitelj, </w:t>
      </w:r>
      <w:r w:rsidR="002E7366" w:rsidRPr="002437C2">
        <w:rPr>
          <w:b/>
          <w:bCs/>
          <w:sz w:val="22"/>
          <w:szCs w:val="22"/>
        </w:rPr>
        <w:t xml:space="preserve">puno radno vrijeme, </w:t>
      </w:r>
      <w:r w:rsidR="000604FD" w:rsidRPr="002437C2">
        <w:rPr>
          <w:b/>
          <w:bCs/>
          <w:sz w:val="22"/>
          <w:szCs w:val="22"/>
        </w:rPr>
        <w:t>neodređeno vrijeme</w:t>
      </w:r>
      <w:r w:rsidRPr="00DF601E">
        <w:rPr>
          <w:sz w:val="22"/>
          <w:szCs w:val="22"/>
        </w:rPr>
        <w:t>,</w:t>
      </w:r>
      <w:r w:rsidR="004F3C61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Povjerenstvo za </w:t>
      </w:r>
      <w:r w:rsidR="000604FD" w:rsidRPr="00DF601E">
        <w:rPr>
          <w:sz w:val="22"/>
          <w:szCs w:val="22"/>
        </w:rPr>
        <w:t xml:space="preserve">procjenu  i </w:t>
      </w:r>
      <w:r w:rsidRPr="00DF601E">
        <w:rPr>
          <w:sz w:val="22"/>
          <w:szCs w:val="22"/>
        </w:rPr>
        <w:t>vrednovanje kandidata  objavljuje</w:t>
      </w:r>
    </w:p>
    <w:p w14:paraId="51201E7F" w14:textId="77777777" w:rsidR="004C7222" w:rsidRDefault="004C7222" w:rsidP="005A26E0">
      <w:pPr>
        <w:jc w:val="both"/>
        <w:rPr>
          <w:sz w:val="22"/>
          <w:szCs w:val="22"/>
        </w:rPr>
      </w:pPr>
    </w:p>
    <w:p w14:paraId="583ED0E4" w14:textId="77777777" w:rsidR="000B322D" w:rsidRPr="00055F03" w:rsidRDefault="000B322D" w:rsidP="00055F03">
      <w:pPr>
        <w:jc w:val="center"/>
        <w:rPr>
          <w:b/>
          <w:sz w:val="22"/>
          <w:szCs w:val="22"/>
        </w:rPr>
      </w:pPr>
      <w:r w:rsidRPr="00055F03">
        <w:rPr>
          <w:b/>
          <w:sz w:val="22"/>
          <w:szCs w:val="22"/>
        </w:rPr>
        <w:t>OBAVIJEST</w:t>
      </w:r>
    </w:p>
    <w:p w14:paraId="7CE0A419" w14:textId="77777777" w:rsidR="00055F03" w:rsidRDefault="00055F03" w:rsidP="00055F03">
      <w:pPr>
        <w:jc w:val="center"/>
        <w:rPr>
          <w:b/>
          <w:sz w:val="22"/>
          <w:szCs w:val="22"/>
        </w:rPr>
      </w:pPr>
      <w:bookmarkStart w:id="1" w:name="_Hlk99709629"/>
      <w:r>
        <w:rPr>
          <w:b/>
          <w:sz w:val="22"/>
          <w:szCs w:val="22"/>
        </w:rPr>
        <w:t>o p</w:t>
      </w:r>
      <w:r w:rsidR="000604FD" w:rsidRPr="00DF601E">
        <w:rPr>
          <w:b/>
          <w:sz w:val="22"/>
          <w:szCs w:val="22"/>
        </w:rPr>
        <w:t>odručj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odnosno sadržaj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</w:t>
      </w:r>
      <w:r w:rsidR="00AE2902">
        <w:rPr>
          <w:b/>
          <w:sz w:val="22"/>
          <w:szCs w:val="22"/>
        </w:rPr>
        <w:t xml:space="preserve">i načinu </w:t>
      </w:r>
      <w:r w:rsidR="000604FD" w:rsidRPr="00DF601E">
        <w:rPr>
          <w:b/>
          <w:sz w:val="22"/>
          <w:szCs w:val="22"/>
        </w:rPr>
        <w:t xml:space="preserve">vrednovanja kandidata, </w:t>
      </w:r>
    </w:p>
    <w:p w14:paraId="51045B27" w14:textId="77777777" w:rsidR="004C7222" w:rsidRPr="00DF601E" w:rsidRDefault="00AE2902" w:rsidP="00055F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 </w:t>
      </w:r>
      <w:r w:rsidR="000604FD" w:rsidRPr="00DF601E">
        <w:rPr>
          <w:b/>
          <w:sz w:val="22"/>
          <w:szCs w:val="22"/>
        </w:rPr>
        <w:t>pravn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 drug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izvor</w:t>
      </w:r>
      <w:r>
        <w:rPr>
          <w:b/>
          <w:sz w:val="22"/>
          <w:szCs w:val="22"/>
        </w:rPr>
        <w:t>ima</w:t>
      </w:r>
      <w:r w:rsidR="000604FD" w:rsidRPr="00DF601E">
        <w:rPr>
          <w:b/>
          <w:sz w:val="22"/>
          <w:szCs w:val="22"/>
        </w:rPr>
        <w:t xml:space="preserve"> za pripremanje kandidata za vrednovanje</w:t>
      </w:r>
    </w:p>
    <w:p w14:paraId="2F29BB9D" w14:textId="77777777" w:rsidR="004C7222" w:rsidRPr="00DF601E" w:rsidRDefault="004C7222" w:rsidP="00055F03">
      <w:pPr>
        <w:jc w:val="center"/>
        <w:rPr>
          <w:b/>
          <w:sz w:val="22"/>
          <w:szCs w:val="22"/>
        </w:rPr>
      </w:pPr>
    </w:p>
    <w:bookmarkEnd w:id="1"/>
    <w:p w14:paraId="6F0F44B5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PRAVILA TESTIRANJA:</w:t>
      </w:r>
    </w:p>
    <w:p w14:paraId="37CBC951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</w:p>
    <w:p w14:paraId="1FF7021E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Sukladno odredbama Pravilnika o načinu i postupku zapošljavanja u </w:t>
      </w:r>
      <w:r w:rsidR="000604FD" w:rsidRPr="00DF601E">
        <w:rPr>
          <w:sz w:val="22"/>
          <w:szCs w:val="22"/>
        </w:rPr>
        <w:t>Drugoj gimnaziji Varaždin</w:t>
      </w:r>
      <w:r w:rsidRPr="00DF601E">
        <w:rPr>
          <w:sz w:val="22"/>
          <w:szCs w:val="22"/>
        </w:rPr>
        <w:t>, obavit će se provjera znanja</w:t>
      </w:r>
      <w:r w:rsidR="00557917">
        <w:rPr>
          <w:sz w:val="22"/>
          <w:szCs w:val="22"/>
        </w:rPr>
        <w:t>,</w:t>
      </w:r>
      <w:r w:rsidRPr="00DF601E">
        <w:rPr>
          <w:sz w:val="22"/>
          <w:szCs w:val="22"/>
        </w:rPr>
        <w:t xml:space="preserve"> sposobnosti</w:t>
      </w:r>
      <w:r w:rsidR="00557917">
        <w:rPr>
          <w:sz w:val="22"/>
          <w:szCs w:val="22"/>
        </w:rPr>
        <w:t xml:space="preserve"> i vještine kandidata za rad na navedenim radnim mjestima</w:t>
      </w:r>
      <w:r w:rsidRPr="00DF601E">
        <w:rPr>
          <w:sz w:val="22"/>
          <w:szCs w:val="22"/>
        </w:rPr>
        <w:t xml:space="preserve">. </w:t>
      </w:r>
    </w:p>
    <w:p w14:paraId="6218FCA2" w14:textId="7F407C85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Provjera se  sastoji  od dva dijela</w:t>
      </w:r>
      <w:r w:rsidR="002E7366">
        <w:rPr>
          <w:sz w:val="22"/>
          <w:szCs w:val="22"/>
        </w:rPr>
        <w:t>:</w:t>
      </w:r>
      <w:r w:rsidRPr="00DF601E">
        <w:rPr>
          <w:sz w:val="22"/>
          <w:szCs w:val="22"/>
        </w:rPr>
        <w:t xml:space="preserve"> pisane provjere kandidata (testiranja) i razgovora (intervjua) kandidata s Povjerenstvom.</w:t>
      </w:r>
    </w:p>
    <w:p w14:paraId="73A0B47B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Kandidati su obvezni pristupiti provjeri znanja i sposobnosti putem pisanog testiranja. </w:t>
      </w:r>
    </w:p>
    <w:p w14:paraId="7738C685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Ako kandidat ne pristupi testiranju, smatra se da je povukao prijavu na natječaj.</w:t>
      </w:r>
    </w:p>
    <w:p w14:paraId="5824D5A0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Kandidati su dužni ponijeti sa sobom osobnu iskaznicu ili drugu identifikacijsku javnu ispravu na temelju koje se utvrđuje prije testiranja identitet kandidata.</w:t>
      </w:r>
    </w:p>
    <w:p w14:paraId="182437F7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4083B43B" w14:textId="488AE083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Nakon utvrđivanja identiteta Povjerenstvo će podijeliti testove kandidatima.</w:t>
      </w:r>
    </w:p>
    <w:p w14:paraId="17A60970" w14:textId="07D05592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Po zaprimanju testa kandidat je dužan upisati ime i prezime </w:t>
      </w:r>
      <w:r w:rsidR="002E7366">
        <w:rPr>
          <w:sz w:val="22"/>
          <w:szCs w:val="22"/>
        </w:rPr>
        <w:t xml:space="preserve">na </w:t>
      </w:r>
      <w:r w:rsidRPr="00DF601E">
        <w:rPr>
          <w:sz w:val="22"/>
          <w:szCs w:val="22"/>
        </w:rPr>
        <w:t xml:space="preserve">za to označenom mjestu na testu. </w:t>
      </w:r>
    </w:p>
    <w:p w14:paraId="57C4C489" w14:textId="26F61872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Test se piše isključivo kemijskom olovkom.        </w:t>
      </w:r>
    </w:p>
    <w:p w14:paraId="32B4941C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 Za vrijeme testiranja </w:t>
      </w:r>
      <w:r w:rsidRPr="00DF601E">
        <w:rPr>
          <w:b/>
          <w:sz w:val="22"/>
          <w:szCs w:val="22"/>
        </w:rPr>
        <w:t>nije dopušteno:</w:t>
      </w:r>
    </w:p>
    <w:p w14:paraId="54A2D5EE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koristiti se bilo kakvom literaturom odnosno bilješkama,</w:t>
      </w:r>
    </w:p>
    <w:p w14:paraId="05F5EA8C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koristiti mobitel ili druga komunikacijska sredstva,</w:t>
      </w:r>
    </w:p>
    <w:p w14:paraId="4633C397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napuštati prostoriju u kojoj se testiranje odvija i</w:t>
      </w:r>
    </w:p>
    <w:p w14:paraId="4AE363AD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razgova</w:t>
      </w:r>
      <w:r w:rsidR="00F71C64" w:rsidRPr="00DF601E">
        <w:rPr>
          <w:sz w:val="22"/>
          <w:szCs w:val="22"/>
        </w:rPr>
        <w:t>rati sa s ostalim kandidatima</w:t>
      </w:r>
      <w:r w:rsidRPr="00DF601E">
        <w:rPr>
          <w:sz w:val="22"/>
          <w:szCs w:val="22"/>
        </w:rPr>
        <w:t xml:space="preserve">.    </w:t>
      </w:r>
    </w:p>
    <w:p w14:paraId="1073CC4D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Ukoliko kandidat postupi suprotno pravilima testiranja bit će udaljen s testiranja, a njegov rezultat Povjerenstvo neće priznati niti ocijeniti.</w:t>
      </w:r>
    </w:p>
    <w:p w14:paraId="45716164" w14:textId="77777777" w:rsidR="006027F0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Nakon obavljenog testiranja Povjerenstvo utvrđuje rezultat testiranja za svakog kandidata koji je pristupio testiranju. </w:t>
      </w:r>
    </w:p>
    <w:p w14:paraId="29B214BE" w14:textId="77777777" w:rsidR="006027F0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Smatra se da je kandidat na testiranju zadovoljio ako je dobio najmanje 5 bodova od ukupno 10 mogućih bodova. </w:t>
      </w:r>
    </w:p>
    <w:p w14:paraId="2FD28794" w14:textId="77777777" w:rsidR="006027F0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4C7222" w:rsidRPr="00DF601E">
        <w:rPr>
          <w:sz w:val="22"/>
          <w:szCs w:val="22"/>
        </w:rPr>
        <w:t>razgovor</w:t>
      </w:r>
      <w:r>
        <w:rPr>
          <w:sz w:val="22"/>
          <w:szCs w:val="22"/>
        </w:rPr>
        <w:t xml:space="preserve"> (intervju) pozvat će se pet kandidata koji su ostvarili najviše bodova na testiranju.</w:t>
      </w:r>
      <w:r w:rsidR="004C7222" w:rsidRPr="00DF601E">
        <w:rPr>
          <w:sz w:val="22"/>
          <w:szCs w:val="22"/>
        </w:rPr>
        <w:t xml:space="preserve"> </w:t>
      </w:r>
    </w:p>
    <w:p w14:paraId="3AA80857" w14:textId="77777777" w:rsidR="006027F0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Svi kandidati koje dijele 5. mjesto nakon provedenog testiranja pozvat će se na razgovor (intervju).</w:t>
      </w:r>
    </w:p>
    <w:p w14:paraId="5B54C7B2" w14:textId="77777777" w:rsidR="00E667B2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Povjerenstvo u razgovoru s kandidatom</w:t>
      </w:r>
      <w:r w:rsidR="00E667B2">
        <w:rPr>
          <w:sz w:val="22"/>
          <w:szCs w:val="22"/>
        </w:rPr>
        <w:t xml:space="preserve"> utvrđuje znanja, sposobnosti i vještine, interese, profesionalne ciljeve i motivaciju kandidata za rad u školi te rezultate ostvarene u njihovu dosadašnjem radu.  </w:t>
      </w:r>
    </w:p>
    <w:p w14:paraId="5E7DEC8D" w14:textId="77777777" w:rsidR="006027F0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intervjua vrednuju se od 0 do 10 bodova.</w:t>
      </w:r>
    </w:p>
    <w:p w14:paraId="1FE8C4DA" w14:textId="77777777" w:rsidR="00AE2902" w:rsidRDefault="00AE290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Smatra se da je kandidat </w:t>
      </w:r>
      <w:r w:rsidR="00557917">
        <w:rPr>
          <w:sz w:val="22"/>
          <w:szCs w:val="22"/>
        </w:rPr>
        <w:t xml:space="preserve">zadovoljio na razgovoru (intervjuu) ako je dobio najmanje 5 bodova. </w:t>
      </w:r>
    </w:p>
    <w:p w14:paraId="3FD49AB0" w14:textId="77777777" w:rsidR="00E667B2" w:rsidRPr="00DF601E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Ukupna ocjena je zbroj aritmetičke sredine ocjena svakog člana Povjerenstva.</w:t>
      </w:r>
    </w:p>
    <w:p w14:paraId="5A3F3451" w14:textId="77777777" w:rsidR="002D1684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Vrednovanje kandidata putem testiranja </w:t>
      </w:r>
      <w:r w:rsidR="002D1684">
        <w:rPr>
          <w:sz w:val="22"/>
          <w:szCs w:val="22"/>
        </w:rPr>
        <w:t xml:space="preserve">obavit će se </w:t>
      </w:r>
      <w:r>
        <w:rPr>
          <w:sz w:val="22"/>
          <w:szCs w:val="22"/>
        </w:rPr>
        <w:t xml:space="preserve">najmanje 5 dana nakon objave </w:t>
      </w:r>
      <w:r w:rsidR="002D1684">
        <w:rPr>
          <w:sz w:val="22"/>
          <w:szCs w:val="22"/>
        </w:rPr>
        <w:t xml:space="preserve">područja, odnosno sadržaja i načina vrednovanja te pravnih i drugih izvora za pripremanje kandidata. </w:t>
      </w:r>
    </w:p>
    <w:p w14:paraId="45C6F439" w14:textId="0F670493" w:rsidR="004C7222" w:rsidRDefault="002D1684" w:rsidP="005A26E0">
      <w:pPr>
        <w:jc w:val="both"/>
        <w:rPr>
          <w:rStyle w:val="Hiperveza"/>
          <w:sz w:val="22"/>
          <w:szCs w:val="22"/>
        </w:rPr>
      </w:pPr>
      <w:r>
        <w:rPr>
          <w:sz w:val="22"/>
          <w:szCs w:val="22"/>
        </w:rPr>
        <w:t>Poziv na testiranje</w:t>
      </w:r>
      <w:r w:rsidR="00C92B1D">
        <w:rPr>
          <w:sz w:val="22"/>
          <w:szCs w:val="22"/>
        </w:rPr>
        <w:t xml:space="preserve"> </w:t>
      </w:r>
      <w:r w:rsidR="00E667B2" w:rsidRPr="00DF601E">
        <w:rPr>
          <w:sz w:val="22"/>
          <w:szCs w:val="22"/>
        </w:rPr>
        <w:t xml:space="preserve">Povjerenstvo će objaviti na mrežnoj stranici Škole </w:t>
      </w:r>
      <w:hyperlink r:id="rId8" w:history="1">
        <w:r w:rsidR="00E667B2" w:rsidRPr="00DF601E">
          <w:rPr>
            <w:rStyle w:val="Hiperveza"/>
            <w:sz w:val="22"/>
            <w:szCs w:val="22"/>
          </w:rPr>
          <w:t>http://gimnazija-druga-vz.skole.hr/</w:t>
        </w:r>
      </w:hyperlink>
    </w:p>
    <w:p w14:paraId="7C93FEA7" w14:textId="77777777" w:rsidR="00E667B2" w:rsidRPr="00DF601E" w:rsidRDefault="00E667B2" w:rsidP="005A26E0">
      <w:pPr>
        <w:jc w:val="both"/>
        <w:rPr>
          <w:sz w:val="22"/>
          <w:szCs w:val="22"/>
        </w:rPr>
      </w:pPr>
    </w:p>
    <w:p w14:paraId="549D459A" w14:textId="77777777" w:rsidR="002D1684" w:rsidRDefault="002D1684" w:rsidP="005A26E0">
      <w:pPr>
        <w:jc w:val="both"/>
        <w:rPr>
          <w:b/>
          <w:sz w:val="22"/>
          <w:szCs w:val="22"/>
        </w:rPr>
      </w:pPr>
    </w:p>
    <w:p w14:paraId="30840561" w14:textId="77777777" w:rsidR="002D1684" w:rsidRDefault="002D1684" w:rsidP="005A26E0">
      <w:pPr>
        <w:jc w:val="both"/>
        <w:rPr>
          <w:b/>
          <w:sz w:val="22"/>
          <w:szCs w:val="22"/>
        </w:rPr>
      </w:pPr>
    </w:p>
    <w:p w14:paraId="53CF2B4F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4DBD6411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12789A38" w14:textId="77777777" w:rsidR="00557672" w:rsidRDefault="00557672" w:rsidP="005A26E0">
      <w:pPr>
        <w:jc w:val="both"/>
        <w:rPr>
          <w:b/>
          <w:sz w:val="22"/>
          <w:szCs w:val="22"/>
        </w:rPr>
      </w:pPr>
    </w:p>
    <w:p w14:paraId="023B3F21" w14:textId="77777777" w:rsidR="00557672" w:rsidRDefault="00557672" w:rsidP="005A26E0">
      <w:pPr>
        <w:jc w:val="both"/>
        <w:rPr>
          <w:b/>
          <w:sz w:val="22"/>
          <w:szCs w:val="22"/>
        </w:rPr>
      </w:pPr>
    </w:p>
    <w:p w14:paraId="75B4CF5E" w14:textId="37C10074" w:rsidR="004C7222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Pravni i drugi izvori za pripremanje kandidata za testiranje su:</w:t>
      </w:r>
    </w:p>
    <w:p w14:paraId="0A59C812" w14:textId="510B0120" w:rsidR="00DF601E" w:rsidRDefault="00DF601E" w:rsidP="001C0FFB">
      <w:pPr>
        <w:rPr>
          <w:b/>
        </w:rPr>
      </w:pPr>
    </w:p>
    <w:p w14:paraId="76FF772E" w14:textId="77777777" w:rsidR="00557672" w:rsidRDefault="00557672" w:rsidP="00557672">
      <w:pPr>
        <w:numPr>
          <w:ilvl w:val="0"/>
          <w:numId w:val="25"/>
        </w:numPr>
        <w:spacing w:line="276" w:lineRule="auto"/>
        <w:jc w:val="both"/>
      </w:pPr>
      <w:r>
        <w:t>Ustav RH (NN 56/90, 135/97, 08/98, 113/00, 124/00, 28/01, 41/01, 55/01, 76/10, 85/10 i 05/14)</w:t>
      </w:r>
    </w:p>
    <w:p w14:paraId="418C217D" w14:textId="77777777" w:rsidR="00557672" w:rsidRDefault="00557672" w:rsidP="00557672">
      <w:pPr>
        <w:numPr>
          <w:ilvl w:val="0"/>
          <w:numId w:val="25"/>
        </w:numPr>
        <w:spacing w:line="276" w:lineRule="auto"/>
        <w:jc w:val="both"/>
      </w:pPr>
      <w:r w:rsidRPr="00896E0F">
        <w:t>Zakon o odgoju i obrazovanju u osnovnoj i srednjoj školi (NN 87/08, 86/09, 92/10, 105/10, 90/11, 5/12, 16/12, 86/12, 126/12, 94/13, 152/14, 07/17, 68/18, 98/19</w:t>
      </w:r>
      <w:r>
        <w:t xml:space="preserve"> i 64/20</w:t>
      </w:r>
      <w:r w:rsidRPr="00896E0F">
        <w:t>)</w:t>
      </w:r>
    </w:p>
    <w:p w14:paraId="37ED82F7" w14:textId="77777777" w:rsidR="00557672" w:rsidRDefault="00557672" w:rsidP="00557672">
      <w:pPr>
        <w:numPr>
          <w:ilvl w:val="0"/>
          <w:numId w:val="25"/>
        </w:numPr>
        <w:spacing w:line="276" w:lineRule="auto"/>
        <w:jc w:val="both"/>
      </w:pPr>
      <w:r>
        <w:t>Zakon o radu (NN 93/14, 127/17 i 98/19)</w:t>
      </w:r>
    </w:p>
    <w:p w14:paraId="2DC60D4E" w14:textId="77777777" w:rsidR="00557672" w:rsidRDefault="00557672" w:rsidP="00557672">
      <w:pPr>
        <w:numPr>
          <w:ilvl w:val="0"/>
          <w:numId w:val="25"/>
        </w:numPr>
        <w:spacing w:line="276" w:lineRule="auto"/>
        <w:jc w:val="both"/>
      </w:pPr>
      <w:r>
        <w:t>Zakon o općem upravnom postupku (</w:t>
      </w:r>
      <w:r w:rsidRPr="00773CD2">
        <w:t>NN 47/09, 110/21</w:t>
      </w:r>
      <w:r>
        <w:t>)</w:t>
      </w:r>
    </w:p>
    <w:p w14:paraId="21F93F6E" w14:textId="77777777" w:rsidR="00557672" w:rsidRPr="00545255" w:rsidRDefault="00557672" w:rsidP="00557672">
      <w:pPr>
        <w:numPr>
          <w:ilvl w:val="0"/>
          <w:numId w:val="25"/>
        </w:numPr>
        <w:spacing w:line="276" w:lineRule="auto"/>
        <w:jc w:val="both"/>
      </w:pPr>
      <w:r w:rsidRPr="00545255">
        <w:t>Temeljni kolektivni ugovor za službenike i namještenike u javnim službama</w:t>
      </w:r>
      <w:r>
        <w:t xml:space="preserve"> (NN 56/22)</w:t>
      </w:r>
      <w:r w:rsidRPr="00545255">
        <w:t xml:space="preserve"> </w:t>
      </w:r>
    </w:p>
    <w:p w14:paraId="72032D7C" w14:textId="77777777" w:rsidR="00557672" w:rsidRDefault="00557672" w:rsidP="00557672">
      <w:pPr>
        <w:numPr>
          <w:ilvl w:val="0"/>
          <w:numId w:val="25"/>
        </w:numPr>
        <w:spacing w:line="276" w:lineRule="auto"/>
        <w:jc w:val="both"/>
      </w:pPr>
      <w:r w:rsidRPr="00896E0F">
        <w:t>Kolektivni ugovor za zaposlenike u srednjoškolskim ustanovama</w:t>
      </w:r>
      <w:r>
        <w:t xml:space="preserve"> (NN 51/18)</w:t>
      </w:r>
    </w:p>
    <w:p w14:paraId="7EF4D5AB" w14:textId="77777777" w:rsidR="00557672" w:rsidRDefault="00557672" w:rsidP="00557672">
      <w:pPr>
        <w:numPr>
          <w:ilvl w:val="0"/>
          <w:numId w:val="25"/>
        </w:numPr>
        <w:spacing w:line="276" w:lineRule="auto"/>
        <w:jc w:val="both"/>
      </w:pPr>
      <w:r>
        <w:t>Uredba o uredskom poslovanju (NN 75/21)</w:t>
      </w:r>
    </w:p>
    <w:p w14:paraId="11B6096B" w14:textId="77777777" w:rsidR="00557672" w:rsidRPr="00F92A69" w:rsidRDefault="00557672" w:rsidP="00557672">
      <w:pPr>
        <w:numPr>
          <w:ilvl w:val="0"/>
          <w:numId w:val="25"/>
        </w:numPr>
        <w:spacing w:line="276" w:lineRule="auto"/>
        <w:jc w:val="both"/>
      </w:pPr>
      <w:r w:rsidRPr="00F92A69">
        <w:rPr>
          <w:bCs/>
          <w:color w:val="231F20"/>
        </w:rPr>
        <w:t xml:space="preserve">Pravilnik o načinima, postupcima i elementima vrednovanja učenika u osnovnim i srednjim školama (NN </w:t>
      </w:r>
      <w:r w:rsidRPr="00F92A69">
        <w:t>112/10, 82/19, 1</w:t>
      </w:r>
      <w:r w:rsidRPr="00F92A69">
        <w:rPr>
          <w:color w:val="000000"/>
        </w:rPr>
        <w:t>43/20, 100/21</w:t>
      </w:r>
      <w:r w:rsidRPr="00F92A69">
        <w:t>)</w:t>
      </w:r>
    </w:p>
    <w:p w14:paraId="0F9410EF" w14:textId="77777777" w:rsidR="00557672" w:rsidRDefault="00557672" w:rsidP="00557672">
      <w:pPr>
        <w:pStyle w:val="box461260"/>
        <w:shd w:val="clear" w:color="auto" w:fill="FFFFFF"/>
        <w:spacing w:before="0" w:beforeAutospacing="0" w:after="0" w:afterAutospacing="0"/>
        <w:ind w:left="993" w:hanging="993"/>
        <w:jc w:val="both"/>
        <w:textAlignment w:val="baseline"/>
        <w:rPr>
          <w:bCs/>
          <w:color w:val="231F20"/>
        </w:rPr>
      </w:pPr>
      <w:r>
        <w:rPr>
          <w:bCs/>
          <w:color w:val="231F20"/>
        </w:rPr>
        <w:t xml:space="preserve">          9. Pravilnik o djelokrugu rada tajnika te administrativno-tehničkim i pomoćnim poslovima koji se obavljaju u srednjoškolskoj ustanovi (NN 2/11)</w:t>
      </w:r>
    </w:p>
    <w:p w14:paraId="3E5A6A1B" w14:textId="77777777" w:rsidR="00557672" w:rsidRDefault="00557672" w:rsidP="00557672">
      <w:pPr>
        <w:pStyle w:val="box461260"/>
        <w:shd w:val="clear" w:color="auto" w:fill="FFFFFF"/>
        <w:spacing w:before="0" w:beforeAutospacing="0" w:after="0" w:afterAutospacing="0"/>
        <w:ind w:left="993" w:hanging="993"/>
        <w:jc w:val="both"/>
        <w:textAlignment w:val="baseline"/>
        <w:rPr>
          <w:bCs/>
          <w:color w:val="231F20"/>
        </w:rPr>
      </w:pPr>
      <w:r>
        <w:rPr>
          <w:bCs/>
          <w:color w:val="231F20"/>
        </w:rPr>
        <w:t xml:space="preserve">        10.  Tehnike komuniciranja 2, udžbenik za 4. razred za zanimanje poslovni/a tajnik/</w:t>
      </w:r>
      <w:proofErr w:type="spellStart"/>
      <w:r>
        <w:rPr>
          <w:bCs/>
          <w:color w:val="231F20"/>
        </w:rPr>
        <w:t>ca</w:t>
      </w:r>
      <w:proofErr w:type="spellEnd"/>
      <w:r>
        <w:rPr>
          <w:bCs/>
          <w:color w:val="231F20"/>
        </w:rPr>
        <w:t xml:space="preserve"> , Smiljka Bezić, Mira </w:t>
      </w:r>
      <w:proofErr w:type="spellStart"/>
      <w:r>
        <w:rPr>
          <w:bCs/>
          <w:color w:val="231F20"/>
        </w:rPr>
        <w:t>Šincek</w:t>
      </w:r>
      <w:proofErr w:type="spellEnd"/>
      <w:r>
        <w:rPr>
          <w:bCs/>
          <w:color w:val="231F20"/>
        </w:rPr>
        <w:t xml:space="preserve"> (Zagreb, Školska knjiga, 2009.)</w:t>
      </w:r>
    </w:p>
    <w:p w14:paraId="2DA55A03" w14:textId="77777777" w:rsidR="00557672" w:rsidRDefault="00557672" w:rsidP="00557672">
      <w:pPr>
        <w:jc w:val="both"/>
      </w:pPr>
      <w:r>
        <w:t xml:space="preserve">        11.  Statut Druge gimnazije Varaždin</w:t>
      </w:r>
    </w:p>
    <w:p w14:paraId="3B7AF484" w14:textId="77777777" w:rsidR="00557672" w:rsidRPr="00896E0F" w:rsidRDefault="00557672" w:rsidP="00557672">
      <w:pPr>
        <w:jc w:val="both"/>
      </w:pPr>
      <w:r>
        <w:t xml:space="preserve">        12.   Hrvatski pravopis, Institut za hrvatski jezik i jezikoslovlje</w:t>
      </w:r>
    </w:p>
    <w:p w14:paraId="7703341B" w14:textId="77777777" w:rsidR="00557672" w:rsidRPr="00896E0F" w:rsidRDefault="00557672" w:rsidP="00557672">
      <w:pPr>
        <w:jc w:val="both"/>
      </w:pPr>
    </w:p>
    <w:p w14:paraId="2E371366" w14:textId="11F003AE" w:rsidR="00557672" w:rsidRDefault="00557672" w:rsidP="001C0FFB">
      <w:pPr>
        <w:rPr>
          <w:b/>
        </w:rPr>
      </w:pPr>
    </w:p>
    <w:p w14:paraId="30A56466" w14:textId="77777777" w:rsidR="00CE1A3F" w:rsidRDefault="00CE1A3F" w:rsidP="001C0FFB">
      <w:pPr>
        <w:rPr>
          <w:b/>
        </w:rPr>
      </w:pPr>
    </w:p>
    <w:p w14:paraId="5E0F3FB9" w14:textId="0E3A1D6D" w:rsidR="00C92B1D" w:rsidRPr="00C92B1D" w:rsidRDefault="00557672" w:rsidP="00C92B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vrednovanja </w:t>
      </w:r>
      <w:r w:rsidR="00C92B1D" w:rsidRPr="00C92B1D">
        <w:rPr>
          <w:sz w:val="22"/>
          <w:szCs w:val="22"/>
        </w:rPr>
        <w:t>kandidata</w:t>
      </w:r>
      <w:r>
        <w:rPr>
          <w:sz w:val="22"/>
          <w:szCs w:val="22"/>
        </w:rPr>
        <w:t xml:space="preserve"> i popis kandidata koji će biti pozvani na vrednovanje </w:t>
      </w:r>
      <w:r w:rsidR="00C92B1D" w:rsidRPr="00C92B1D">
        <w:rPr>
          <w:sz w:val="22"/>
          <w:szCs w:val="22"/>
        </w:rPr>
        <w:t xml:space="preserve"> putem </w:t>
      </w:r>
      <w:r w:rsidR="00C92B1D" w:rsidRPr="002708FD">
        <w:rPr>
          <w:b/>
          <w:bCs/>
          <w:sz w:val="22"/>
          <w:szCs w:val="22"/>
        </w:rPr>
        <w:t>pisane provjere (testiranje</w:t>
      </w:r>
      <w:r w:rsidR="00C92B1D">
        <w:rPr>
          <w:sz w:val="22"/>
          <w:szCs w:val="22"/>
        </w:rPr>
        <w:t xml:space="preserve">) </w:t>
      </w:r>
      <w:r>
        <w:rPr>
          <w:sz w:val="22"/>
          <w:szCs w:val="22"/>
        </w:rPr>
        <w:t>bit će naknadno objavljeno</w:t>
      </w:r>
      <w:r w:rsidR="00C92B1D" w:rsidRPr="00C92B1D">
        <w:rPr>
          <w:sz w:val="22"/>
          <w:szCs w:val="22"/>
        </w:rPr>
        <w:t>.</w:t>
      </w:r>
    </w:p>
    <w:p w14:paraId="0A0C8F9A" w14:textId="03D33550" w:rsidR="00C92B1D" w:rsidRDefault="00C92B1D" w:rsidP="00C92B1D">
      <w:pPr>
        <w:jc w:val="both"/>
        <w:rPr>
          <w:sz w:val="22"/>
          <w:szCs w:val="22"/>
        </w:rPr>
      </w:pPr>
    </w:p>
    <w:p w14:paraId="58B0E759" w14:textId="15A81E65" w:rsidR="00CE1A3F" w:rsidRDefault="00CE1A3F" w:rsidP="00C92B1D">
      <w:pPr>
        <w:jc w:val="both"/>
        <w:rPr>
          <w:sz w:val="22"/>
          <w:szCs w:val="22"/>
        </w:rPr>
      </w:pPr>
    </w:p>
    <w:p w14:paraId="3EBF07B6" w14:textId="41979467" w:rsidR="00CE1A3F" w:rsidRDefault="00CE1A3F" w:rsidP="00C92B1D">
      <w:pPr>
        <w:jc w:val="both"/>
        <w:rPr>
          <w:sz w:val="22"/>
          <w:szCs w:val="22"/>
        </w:rPr>
      </w:pPr>
    </w:p>
    <w:p w14:paraId="6F25119A" w14:textId="77777777" w:rsidR="00CE1A3F" w:rsidRPr="00C92B1D" w:rsidRDefault="00CE1A3F" w:rsidP="00C92B1D">
      <w:pPr>
        <w:jc w:val="both"/>
        <w:rPr>
          <w:sz w:val="22"/>
          <w:szCs w:val="22"/>
        </w:rPr>
      </w:pPr>
    </w:p>
    <w:p w14:paraId="4D699345" w14:textId="18F2B52D" w:rsidR="00DF601E" w:rsidRDefault="00FA5642" w:rsidP="00FA5642">
      <w:pPr>
        <w:spacing w:after="200" w:line="276" w:lineRule="auto"/>
        <w:ind w:left="2124" w:firstLine="70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</w:t>
      </w:r>
      <w:r w:rsidR="00C92B1D" w:rsidRPr="00C92B1D">
        <w:rPr>
          <w:rFonts w:eastAsiaTheme="minorEastAsia"/>
          <w:sz w:val="22"/>
          <w:szCs w:val="22"/>
        </w:rPr>
        <w:t>Povjerenstvo za procjenu i vrednovanje kandidata</w:t>
      </w:r>
      <w:r>
        <w:rPr>
          <w:rFonts w:eastAsiaTheme="minorEastAsia"/>
          <w:sz w:val="22"/>
          <w:szCs w:val="22"/>
        </w:rPr>
        <w:t>:</w:t>
      </w:r>
    </w:p>
    <w:p w14:paraId="7F7EC333" w14:textId="77777777" w:rsidR="00FA5642" w:rsidRPr="00FA5642" w:rsidRDefault="00FA5642" w:rsidP="00FA5642">
      <w:pPr>
        <w:pStyle w:val="Odlomakpopisa"/>
        <w:numPr>
          <w:ilvl w:val="0"/>
          <w:numId w:val="24"/>
        </w:numPr>
        <w:spacing w:line="240" w:lineRule="atLeast"/>
        <w:jc w:val="both"/>
        <w:rPr>
          <w:sz w:val="22"/>
          <w:szCs w:val="22"/>
        </w:rPr>
      </w:pPr>
      <w:r w:rsidRPr="00FA5642">
        <w:rPr>
          <w:sz w:val="22"/>
          <w:szCs w:val="22"/>
        </w:rPr>
        <w:t xml:space="preserve">Zdravka </w:t>
      </w:r>
      <w:proofErr w:type="spellStart"/>
      <w:r w:rsidRPr="00FA5642">
        <w:rPr>
          <w:sz w:val="22"/>
          <w:szCs w:val="22"/>
        </w:rPr>
        <w:t>Grđan</w:t>
      </w:r>
      <w:proofErr w:type="spellEnd"/>
      <w:r w:rsidRPr="00FA5642">
        <w:rPr>
          <w:sz w:val="22"/>
          <w:szCs w:val="22"/>
        </w:rPr>
        <w:t xml:space="preserve">, prof. – ravnateljica </w:t>
      </w:r>
    </w:p>
    <w:p w14:paraId="3D137463" w14:textId="77777777" w:rsidR="00FA5642" w:rsidRPr="00FA5642" w:rsidRDefault="00FA5642" w:rsidP="00FA5642">
      <w:pPr>
        <w:spacing w:line="240" w:lineRule="atLeast"/>
        <w:jc w:val="both"/>
        <w:rPr>
          <w:sz w:val="22"/>
          <w:szCs w:val="22"/>
        </w:rPr>
      </w:pPr>
    </w:p>
    <w:p w14:paraId="2E64D35B" w14:textId="77777777" w:rsidR="00FA5642" w:rsidRPr="00FA5642" w:rsidRDefault="00FA5642" w:rsidP="00FA5642">
      <w:pPr>
        <w:spacing w:line="240" w:lineRule="atLeast"/>
        <w:ind w:left="3900"/>
        <w:jc w:val="both"/>
        <w:rPr>
          <w:sz w:val="22"/>
          <w:szCs w:val="22"/>
        </w:rPr>
      </w:pPr>
      <w:r w:rsidRPr="00FA5642">
        <w:rPr>
          <w:sz w:val="22"/>
          <w:szCs w:val="22"/>
        </w:rPr>
        <w:t>____________________________</w:t>
      </w:r>
    </w:p>
    <w:p w14:paraId="6D0D1848" w14:textId="77777777" w:rsidR="00FA5642" w:rsidRPr="00FA5642" w:rsidRDefault="00FA5642" w:rsidP="00FA5642">
      <w:pPr>
        <w:spacing w:line="240" w:lineRule="atLeast"/>
        <w:ind w:left="3540"/>
        <w:jc w:val="both"/>
        <w:rPr>
          <w:sz w:val="22"/>
          <w:szCs w:val="22"/>
        </w:rPr>
      </w:pPr>
    </w:p>
    <w:p w14:paraId="5C242B2B" w14:textId="77777777" w:rsidR="00FA5642" w:rsidRPr="00FA5642" w:rsidRDefault="00FA5642" w:rsidP="00FA5642">
      <w:pPr>
        <w:pStyle w:val="Odlomakpopisa"/>
        <w:rPr>
          <w:sz w:val="22"/>
          <w:szCs w:val="22"/>
        </w:rPr>
      </w:pPr>
    </w:p>
    <w:p w14:paraId="7298E6A3" w14:textId="77777777" w:rsidR="00FA5642" w:rsidRPr="00FA5642" w:rsidRDefault="00FA5642" w:rsidP="00FA5642">
      <w:pPr>
        <w:pStyle w:val="Odlomakpopisa"/>
        <w:numPr>
          <w:ilvl w:val="0"/>
          <w:numId w:val="24"/>
        </w:numPr>
        <w:spacing w:line="240" w:lineRule="atLeast"/>
        <w:jc w:val="both"/>
        <w:rPr>
          <w:sz w:val="22"/>
          <w:szCs w:val="22"/>
        </w:rPr>
      </w:pPr>
      <w:r w:rsidRPr="00FA5642">
        <w:rPr>
          <w:sz w:val="22"/>
          <w:szCs w:val="22"/>
        </w:rPr>
        <w:t xml:space="preserve">Ksenija </w:t>
      </w:r>
      <w:proofErr w:type="spellStart"/>
      <w:r w:rsidRPr="00FA5642">
        <w:rPr>
          <w:sz w:val="22"/>
          <w:szCs w:val="22"/>
        </w:rPr>
        <w:t>Podbrežnički</w:t>
      </w:r>
      <w:proofErr w:type="spellEnd"/>
      <w:r w:rsidRPr="00FA5642">
        <w:rPr>
          <w:sz w:val="22"/>
          <w:szCs w:val="22"/>
        </w:rPr>
        <w:t>, prof. – nastavnica hrvatskog jezika</w:t>
      </w:r>
    </w:p>
    <w:p w14:paraId="6ED4E922" w14:textId="77777777" w:rsidR="00FA5642" w:rsidRPr="00FA5642" w:rsidRDefault="00FA5642" w:rsidP="00FA5642">
      <w:pPr>
        <w:spacing w:line="240" w:lineRule="atLeast"/>
        <w:jc w:val="both"/>
        <w:rPr>
          <w:sz w:val="22"/>
          <w:szCs w:val="22"/>
        </w:rPr>
      </w:pPr>
    </w:p>
    <w:p w14:paraId="7900A92C" w14:textId="63439287" w:rsidR="00FA5642" w:rsidRDefault="00FA5642" w:rsidP="00FA5642">
      <w:pPr>
        <w:spacing w:line="240" w:lineRule="atLeast"/>
        <w:ind w:left="3900"/>
        <w:jc w:val="both"/>
        <w:rPr>
          <w:sz w:val="22"/>
          <w:szCs w:val="22"/>
        </w:rPr>
      </w:pPr>
      <w:r w:rsidRPr="00FA5642">
        <w:rPr>
          <w:sz w:val="22"/>
          <w:szCs w:val="22"/>
        </w:rPr>
        <w:t>____________________________</w:t>
      </w:r>
    </w:p>
    <w:p w14:paraId="32592A46" w14:textId="77777777" w:rsidR="004F7316" w:rsidRPr="00FA5642" w:rsidRDefault="004F7316" w:rsidP="00FA5642">
      <w:pPr>
        <w:spacing w:line="240" w:lineRule="atLeast"/>
        <w:ind w:left="3900"/>
        <w:jc w:val="both"/>
        <w:rPr>
          <w:sz w:val="22"/>
          <w:szCs w:val="22"/>
        </w:rPr>
      </w:pPr>
    </w:p>
    <w:p w14:paraId="6D8E19C0" w14:textId="73A104D5" w:rsidR="00FA5642" w:rsidRDefault="00FA5642" w:rsidP="004F7316">
      <w:pPr>
        <w:spacing w:after="200" w:line="276" w:lineRule="auto"/>
        <w:rPr>
          <w:rFonts w:eastAsiaTheme="minorEastAsia"/>
          <w:sz w:val="22"/>
          <w:szCs w:val="22"/>
        </w:rPr>
      </w:pPr>
    </w:p>
    <w:p w14:paraId="0343534C" w14:textId="1896E689" w:rsidR="004F7316" w:rsidRDefault="004F7316" w:rsidP="004F7316">
      <w:pPr>
        <w:spacing w:after="200" w:line="276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3.  Marija </w:t>
      </w:r>
      <w:proofErr w:type="spellStart"/>
      <w:r>
        <w:rPr>
          <w:rFonts w:eastAsiaTheme="minorEastAsia"/>
          <w:sz w:val="22"/>
          <w:szCs w:val="22"/>
        </w:rPr>
        <w:t>Kašmo</w:t>
      </w:r>
      <w:proofErr w:type="spellEnd"/>
      <w:r>
        <w:rPr>
          <w:rFonts w:eastAsiaTheme="minorEastAsia"/>
          <w:sz w:val="22"/>
          <w:szCs w:val="22"/>
        </w:rPr>
        <w:t xml:space="preserve"> </w:t>
      </w:r>
      <w:r w:rsidR="00AF6E46">
        <w:rPr>
          <w:rFonts w:eastAsiaTheme="minorEastAsia"/>
          <w:sz w:val="22"/>
          <w:szCs w:val="22"/>
        </w:rPr>
        <w:t>–</w:t>
      </w:r>
      <w:r>
        <w:rPr>
          <w:rFonts w:eastAsiaTheme="minorEastAsia"/>
          <w:sz w:val="22"/>
          <w:szCs w:val="22"/>
        </w:rPr>
        <w:t xml:space="preserve"> tajnica</w:t>
      </w:r>
    </w:p>
    <w:p w14:paraId="63CA7D33" w14:textId="01472AD5" w:rsidR="00AF6E46" w:rsidRPr="00FA5642" w:rsidRDefault="00AF6E46" w:rsidP="004F7316">
      <w:pPr>
        <w:spacing w:after="200" w:line="276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     ________________________________</w:t>
      </w:r>
      <w:bookmarkStart w:id="2" w:name="_GoBack"/>
      <w:bookmarkEnd w:id="2"/>
    </w:p>
    <w:sectPr w:rsidR="00AF6E46" w:rsidRPr="00FA5642" w:rsidSect="00683B56">
      <w:footerReference w:type="default" r:id="rId9"/>
      <w:pgSz w:w="11906" w:h="16838"/>
      <w:pgMar w:top="142" w:right="849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469E" w14:textId="77777777" w:rsidR="00693F35" w:rsidRDefault="00693F35" w:rsidP="00004F58">
      <w:r>
        <w:separator/>
      </w:r>
    </w:p>
  </w:endnote>
  <w:endnote w:type="continuationSeparator" w:id="0">
    <w:p w14:paraId="0983753A" w14:textId="77777777" w:rsidR="00693F35" w:rsidRDefault="00693F35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8E660" w14:textId="77777777" w:rsidR="00DF601E" w:rsidRDefault="00DF601E">
    <w:pPr>
      <w:pStyle w:val="Podnoje"/>
      <w:jc w:val="right"/>
    </w:pPr>
  </w:p>
  <w:p w14:paraId="339AD2E2" w14:textId="77777777" w:rsidR="00DF601E" w:rsidRDefault="00DF60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87C0E" w14:textId="77777777" w:rsidR="00693F35" w:rsidRDefault="00693F35" w:rsidP="00004F58">
      <w:r>
        <w:separator/>
      </w:r>
    </w:p>
  </w:footnote>
  <w:footnote w:type="continuationSeparator" w:id="0">
    <w:p w14:paraId="5F62BDDA" w14:textId="77777777" w:rsidR="00693F35" w:rsidRDefault="00693F35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48B219FE"/>
    <w:multiLevelType w:val="hybridMultilevel"/>
    <w:tmpl w:val="5F78D384"/>
    <w:lvl w:ilvl="0" w:tplc="1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4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F72F3"/>
    <w:multiLevelType w:val="hybridMultilevel"/>
    <w:tmpl w:val="1A1E4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23"/>
  </w:num>
  <w:num w:numId="11">
    <w:abstractNumId w:val="21"/>
  </w:num>
  <w:num w:numId="12">
    <w:abstractNumId w:val="3"/>
  </w:num>
  <w:num w:numId="13">
    <w:abstractNumId w:val="16"/>
  </w:num>
  <w:num w:numId="14">
    <w:abstractNumId w:val="18"/>
  </w:num>
  <w:num w:numId="15">
    <w:abstractNumId w:val="10"/>
  </w:num>
  <w:num w:numId="16">
    <w:abstractNumId w:val="11"/>
  </w:num>
  <w:num w:numId="17">
    <w:abstractNumId w:val="24"/>
  </w:num>
  <w:num w:numId="18">
    <w:abstractNumId w:val="9"/>
  </w:num>
  <w:num w:numId="19">
    <w:abstractNumId w:val="20"/>
  </w:num>
  <w:num w:numId="20">
    <w:abstractNumId w:val="19"/>
  </w:num>
  <w:num w:numId="21">
    <w:abstractNumId w:val="5"/>
  </w:num>
  <w:num w:numId="22">
    <w:abstractNumId w:val="1"/>
  </w:num>
  <w:num w:numId="23">
    <w:abstractNumId w:val="15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4F58"/>
    <w:rsid w:val="00005FEA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55F03"/>
    <w:rsid w:val="000604FD"/>
    <w:rsid w:val="00095A28"/>
    <w:rsid w:val="00096E87"/>
    <w:rsid w:val="000A2EA5"/>
    <w:rsid w:val="000A4EB6"/>
    <w:rsid w:val="000B322D"/>
    <w:rsid w:val="000D25A8"/>
    <w:rsid w:val="000D57E2"/>
    <w:rsid w:val="000E29EF"/>
    <w:rsid w:val="000F30D8"/>
    <w:rsid w:val="000F7AAA"/>
    <w:rsid w:val="00101D12"/>
    <w:rsid w:val="00111D6F"/>
    <w:rsid w:val="001216D4"/>
    <w:rsid w:val="00130595"/>
    <w:rsid w:val="00155CE1"/>
    <w:rsid w:val="00162959"/>
    <w:rsid w:val="00163210"/>
    <w:rsid w:val="00164FCF"/>
    <w:rsid w:val="001703A7"/>
    <w:rsid w:val="00180667"/>
    <w:rsid w:val="001A6F3B"/>
    <w:rsid w:val="001B0821"/>
    <w:rsid w:val="001C0FFB"/>
    <w:rsid w:val="001C2CB9"/>
    <w:rsid w:val="001D4604"/>
    <w:rsid w:val="001D5963"/>
    <w:rsid w:val="001E2C86"/>
    <w:rsid w:val="001F0857"/>
    <w:rsid w:val="001F31FF"/>
    <w:rsid w:val="001F4870"/>
    <w:rsid w:val="002063EA"/>
    <w:rsid w:val="00211E59"/>
    <w:rsid w:val="00222598"/>
    <w:rsid w:val="0023581E"/>
    <w:rsid w:val="00236ADE"/>
    <w:rsid w:val="00241251"/>
    <w:rsid w:val="00243752"/>
    <w:rsid w:val="002437C2"/>
    <w:rsid w:val="00262FE1"/>
    <w:rsid w:val="002708FD"/>
    <w:rsid w:val="002718BA"/>
    <w:rsid w:val="00273FED"/>
    <w:rsid w:val="002869F9"/>
    <w:rsid w:val="00294C3A"/>
    <w:rsid w:val="00294CB8"/>
    <w:rsid w:val="002A7429"/>
    <w:rsid w:val="002C3709"/>
    <w:rsid w:val="002C769F"/>
    <w:rsid w:val="002D1208"/>
    <w:rsid w:val="002D1684"/>
    <w:rsid w:val="002E65C8"/>
    <w:rsid w:val="002E6A11"/>
    <w:rsid w:val="002E7366"/>
    <w:rsid w:val="00300A05"/>
    <w:rsid w:val="003044F9"/>
    <w:rsid w:val="00305319"/>
    <w:rsid w:val="003161C4"/>
    <w:rsid w:val="00325630"/>
    <w:rsid w:val="00333ECB"/>
    <w:rsid w:val="00347056"/>
    <w:rsid w:val="00351BDD"/>
    <w:rsid w:val="0035205A"/>
    <w:rsid w:val="00353E22"/>
    <w:rsid w:val="00364B1D"/>
    <w:rsid w:val="003662F1"/>
    <w:rsid w:val="00370861"/>
    <w:rsid w:val="003808A3"/>
    <w:rsid w:val="00380CBE"/>
    <w:rsid w:val="00386734"/>
    <w:rsid w:val="00387FD0"/>
    <w:rsid w:val="00392D9F"/>
    <w:rsid w:val="003A3A25"/>
    <w:rsid w:val="003B39D6"/>
    <w:rsid w:val="003C1E5C"/>
    <w:rsid w:val="003E24F7"/>
    <w:rsid w:val="00402702"/>
    <w:rsid w:val="00405B20"/>
    <w:rsid w:val="00406E87"/>
    <w:rsid w:val="00411D89"/>
    <w:rsid w:val="00416B05"/>
    <w:rsid w:val="0041786F"/>
    <w:rsid w:val="00424EB8"/>
    <w:rsid w:val="00447151"/>
    <w:rsid w:val="004479E9"/>
    <w:rsid w:val="0046560E"/>
    <w:rsid w:val="00474B4C"/>
    <w:rsid w:val="00480278"/>
    <w:rsid w:val="00491C29"/>
    <w:rsid w:val="004975C6"/>
    <w:rsid w:val="004B1399"/>
    <w:rsid w:val="004B34FC"/>
    <w:rsid w:val="004B4FD1"/>
    <w:rsid w:val="004C5539"/>
    <w:rsid w:val="004C7222"/>
    <w:rsid w:val="004E4177"/>
    <w:rsid w:val="004F3C61"/>
    <w:rsid w:val="004F7316"/>
    <w:rsid w:val="00511296"/>
    <w:rsid w:val="005125B0"/>
    <w:rsid w:val="00515A9D"/>
    <w:rsid w:val="0053478B"/>
    <w:rsid w:val="00556205"/>
    <w:rsid w:val="00557672"/>
    <w:rsid w:val="00557917"/>
    <w:rsid w:val="00562CF2"/>
    <w:rsid w:val="00564C94"/>
    <w:rsid w:val="0059745E"/>
    <w:rsid w:val="005A26E0"/>
    <w:rsid w:val="005A610C"/>
    <w:rsid w:val="005D4A1C"/>
    <w:rsid w:val="005E6323"/>
    <w:rsid w:val="005F3416"/>
    <w:rsid w:val="005F6994"/>
    <w:rsid w:val="005F7F18"/>
    <w:rsid w:val="006004FB"/>
    <w:rsid w:val="006027F0"/>
    <w:rsid w:val="00612F54"/>
    <w:rsid w:val="00623253"/>
    <w:rsid w:val="0062446D"/>
    <w:rsid w:val="00634B58"/>
    <w:rsid w:val="0063510D"/>
    <w:rsid w:val="0063726E"/>
    <w:rsid w:val="006550B5"/>
    <w:rsid w:val="00662DA4"/>
    <w:rsid w:val="00665BD3"/>
    <w:rsid w:val="00670088"/>
    <w:rsid w:val="00683B56"/>
    <w:rsid w:val="00685C34"/>
    <w:rsid w:val="00690B97"/>
    <w:rsid w:val="00693F35"/>
    <w:rsid w:val="006B3345"/>
    <w:rsid w:val="006C66FF"/>
    <w:rsid w:val="006E67A6"/>
    <w:rsid w:val="006E6D81"/>
    <w:rsid w:val="006F2B74"/>
    <w:rsid w:val="00700335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54063"/>
    <w:rsid w:val="0079681B"/>
    <w:rsid w:val="007A2FD9"/>
    <w:rsid w:val="007B1E4D"/>
    <w:rsid w:val="007C04B7"/>
    <w:rsid w:val="007C40A3"/>
    <w:rsid w:val="007D7B4C"/>
    <w:rsid w:val="007E78A9"/>
    <w:rsid w:val="007F5681"/>
    <w:rsid w:val="00804984"/>
    <w:rsid w:val="00805AE2"/>
    <w:rsid w:val="00805E9A"/>
    <w:rsid w:val="00836145"/>
    <w:rsid w:val="0085233A"/>
    <w:rsid w:val="00865505"/>
    <w:rsid w:val="0086685A"/>
    <w:rsid w:val="00870887"/>
    <w:rsid w:val="00893185"/>
    <w:rsid w:val="008968E1"/>
    <w:rsid w:val="008A7F1F"/>
    <w:rsid w:val="008C5ED5"/>
    <w:rsid w:val="008D2EEE"/>
    <w:rsid w:val="008D398A"/>
    <w:rsid w:val="008D3A7A"/>
    <w:rsid w:val="008E3DA9"/>
    <w:rsid w:val="008E61A3"/>
    <w:rsid w:val="008F661E"/>
    <w:rsid w:val="00901B1E"/>
    <w:rsid w:val="00902431"/>
    <w:rsid w:val="009153C3"/>
    <w:rsid w:val="009159C7"/>
    <w:rsid w:val="00920BAB"/>
    <w:rsid w:val="009235A0"/>
    <w:rsid w:val="00926453"/>
    <w:rsid w:val="0094516C"/>
    <w:rsid w:val="009643C4"/>
    <w:rsid w:val="0097443D"/>
    <w:rsid w:val="00991971"/>
    <w:rsid w:val="009B39BB"/>
    <w:rsid w:val="009C2E21"/>
    <w:rsid w:val="009D0EA6"/>
    <w:rsid w:val="009D25A2"/>
    <w:rsid w:val="009D3F36"/>
    <w:rsid w:val="009D6267"/>
    <w:rsid w:val="009D669F"/>
    <w:rsid w:val="009D76BC"/>
    <w:rsid w:val="009F0BAF"/>
    <w:rsid w:val="009F4BFD"/>
    <w:rsid w:val="009F5CEE"/>
    <w:rsid w:val="00A036C9"/>
    <w:rsid w:val="00A0719C"/>
    <w:rsid w:val="00A135F8"/>
    <w:rsid w:val="00A13D46"/>
    <w:rsid w:val="00A3133A"/>
    <w:rsid w:val="00A33A00"/>
    <w:rsid w:val="00A35247"/>
    <w:rsid w:val="00A466F3"/>
    <w:rsid w:val="00A47318"/>
    <w:rsid w:val="00A50973"/>
    <w:rsid w:val="00A67079"/>
    <w:rsid w:val="00A72502"/>
    <w:rsid w:val="00A80240"/>
    <w:rsid w:val="00A835C3"/>
    <w:rsid w:val="00A930B3"/>
    <w:rsid w:val="00A96E54"/>
    <w:rsid w:val="00AA118E"/>
    <w:rsid w:val="00AA24C2"/>
    <w:rsid w:val="00AC786E"/>
    <w:rsid w:val="00AE2902"/>
    <w:rsid w:val="00AE6E96"/>
    <w:rsid w:val="00AF02B2"/>
    <w:rsid w:val="00AF6E46"/>
    <w:rsid w:val="00AF7D05"/>
    <w:rsid w:val="00B03063"/>
    <w:rsid w:val="00B16C1B"/>
    <w:rsid w:val="00B308A1"/>
    <w:rsid w:val="00B41504"/>
    <w:rsid w:val="00B42CF7"/>
    <w:rsid w:val="00B44FE2"/>
    <w:rsid w:val="00B465D9"/>
    <w:rsid w:val="00B520B9"/>
    <w:rsid w:val="00B56805"/>
    <w:rsid w:val="00B600CB"/>
    <w:rsid w:val="00B6342C"/>
    <w:rsid w:val="00B7739F"/>
    <w:rsid w:val="00B7793C"/>
    <w:rsid w:val="00B915FF"/>
    <w:rsid w:val="00B91ACB"/>
    <w:rsid w:val="00B9238D"/>
    <w:rsid w:val="00B92ADE"/>
    <w:rsid w:val="00B95624"/>
    <w:rsid w:val="00BA7943"/>
    <w:rsid w:val="00BD3A15"/>
    <w:rsid w:val="00BE153F"/>
    <w:rsid w:val="00C03674"/>
    <w:rsid w:val="00C0755E"/>
    <w:rsid w:val="00C1305C"/>
    <w:rsid w:val="00C20594"/>
    <w:rsid w:val="00C35DAA"/>
    <w:rsid w:val="00C43331"/>
    <w:rsid w:val="00C4558C"/>
    <w:rsid w:val="00C54989"/>
    <w:rsid w:val="00C63F09"/>
    <w:rsid w:val="00C71424"/>
    <w:rsid w:val="00C74823"/>
    <w:rsid w:val="00C828C8"/>
    <w:rsid w:val="00C92B1D"/>
    <w:rsid w:val="00C932FA"/>
    <w:rsid w:val="00CD6D67"/>
    <w:rsid w:val="00CD74C6"/>
    <w:rsid w:val="00CD7EC9"/>
    <w:rsid w:val="00CE1A3F"/>
    <w:rsid w:val="00CE6134"/>
    <w:rsid w:val="00CE6E43"/>
    <w:rsid w:val="00D00557"/>
    <w:rsid w:val="00D148AA"/>
    <w:rsid w:val="00D31549"/>
    <w:rsid w:val="00D60529"/>
    <w:rsid w:val="00D6322A"/>
    <w:rsid w:val="00D80D3D"/>
    <w:rsid w:val="00D832A8"/>
    <w:rsid w:val="00D92D56"/>
    <w:rsid w:val="00D971FE"/>
    <w:rsid w:val="00DA0D6A"/>
    <w:rsid w:val="00DA2D0B"/>
    <w:rsid w:val="00DB0D75"/>
    <w:rsid w:val="00DB3611"/>
    <w:rsid w:val="00DC4A62"/>
    <w:rsid w:val="00DD4E48"/>
    <w:rsid w:val="00DE14C2"/>
    <w:rsid w:val="00DF3674"/>
    <w:rsid w:val="00DF423D"/>
    <w:rsid w:val="00DF601E"/>
    <w:rsid w:val="00E10957"/>
    <w:rsid w:val="00E1768C"/>
    <w:rsid w:val="00E27DAE"/>
    <w:rsid w:val="00E44845"/>
    <w:rsid w:val="00E51A33"/>
    <w:rsid w:val="00E556DC"/>
    <w:rsid w:val="00E602D3"/>
    <w:rsid w:val="00E667B2"/>
    <w:rsid w:val="00E66F5A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C0431"/>
    <w:rsid w:val="00EC385B"/>
    <w:rsid w:val="00EF200D"/>
    <w:rsid w:val="00EF249C"/>
    <w:rsid w:val="00EF416A"/>
    <w:rsid w:val="00EF5775"/>
    <w:rsid w:val="00F06316"/>
    <w:rsid w:val="00F0786A"/>
    <w:rsid w:val="00F165DC"/>
    <w:rsid w:val="00F16BBD"/>
    <w:rsid w:val="00F17815"/>
    <w:rsid w:val="00F24DE9"/>
    <w:rsid w:val="00F35E31"/>
    <w:rsid w:val="00F43517"/>
    <w:rsid w:val="00F44B14"/>
    <w:rsid w:val="00F477DC"/>
    <w:rsid w:val="00F67F52"/>
    <w:rsid w:val="00F71C64"/>
    <w:rsid w:val="00F72C3A"/>
    <w:rsid w:val="00F85019"/>
    <w:rsid w:val="00F967E6"/>
    <w:rsid w:val="00FA1AF5"/>
    <w:rsid w:val="00FA5642"/>
    <w:rsid w:val="00FA61F6"/>
    <w:rsid w:val="00FC18AE"/>
    <w:rsid w:val="00FD7233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2252"/>
  <w15:docId w15:val="{1A819171-17B7-4F0E-BF2A-5AC0FD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AF0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F02B2"/>
    <w:rPr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AF02B2"/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67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C9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1260">
    <w:name w:val="box_461260"/>
    <w:basedOn w:val="Normal"/>
    <w:rsid w:val="005576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ruga-vz.skol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4FA9-4601-463A-8C62-6FEBF3B5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Korisnik</cp:lastModifiedBy>
  <cp:revision>4</cp:revision>
  <cp:lastPrinted>2022-10-19T07:46:00Z</cp:lastPrinted>
  <dcterms:created xsi:type="dcterms:W3CDTF">2022-11-02T12:22:00Z</dcterms:created>
  <dcterms:modified xsi:type="dcterms:W3CDTF">2022-11-02T12:32:00Z</dcterms:modified>
</cp:coreProperties>
</file>