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7075BDE2" w:rsidR="001E1A20" w:rsidRPr="00F64C0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64C00">
        <w:rPr>
          <w:rFonts w:ascii="Arial" w:eastAsia="Times New Roman" w:hAnsi="Arial" w:cs="Arial"/>
        </w:rPr>
        <w:t>KLASA: 112-0</w:t>
      </w:r>
      <w:r w:rsidR="00157122" w:rsidRPr="00F64C00">
        <w:rPr>
          <w:rFonts w:ascii="Arial" w:eastAsia="Times New Roman" w:hAnsi="Arial" w:cs="Arial"/>
        </w:rPr>
        <w:t>2</w:t>
      </w:r>
      <w:r w:rsidRPr="00F64C00">
        <w:rPr>
          <w:rFonts w:ascii="Arial" w:eastAsia="Times New Roman" w:hAnsi="Arial" w:cs="Arial"/>
        </w:rPr>
        <w:t>/</w:t>
      </w:r>
      <w:r w:rsidR="00E96218" w:rsidRPr="00F64C00">
        <w:rPr>
          <w:rFonts w:ascii="Arial" w:eastAsia="Times New Roman" w:hAnsi="Arial" w:cs="Arial"/>
        </w:rPr>
        <w:t>2</w:t>
      </w:r>
      <w:r w:rsidR="00F64C00" w:rsidRPr="00F64C00">
        <w:rPr>
          <w:rFonts w:ascii="Arial" w:eastAsia="Times New Roman" w:hAnsi="Arial" w:cs="Arial"/>
        </w:rPr>
        <w:t>3</w:t>
      </w:r>
      <w:r w:rsidRPr="00F64C00">
        <w:rPr>
          <w:rFonts w:ascii="Arial" w:eastAsia="Times New Roman" w:hAnsi="Arial" w:cs="Arial"/>
        </w:rPr>
        <w:t>-01/</w:t>
      </w:r>
      <w:r w:rsidR="008A5E5F" w:rsidRPr="00F64C00">
        <w:rPr>
          <w:rFonts w:ascii="Arial" w:eastAsia="Times New Roman" w:hAnsi="Arial" w:cs="Arial"/>
        </w:rPr>
        <w:t>1</w:t>
      </w:r>
    </w:p>
    <w:p w14:paraId="6977124D" w14:textId="0566FC6D" w:rsidR="001E1A20" w:rsidRPr="00F64C0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64C00">
        <w:rPr>
          <w:rFonts w:ascii="Arial" w:eastAsia="Times New Roman" w:hAnsi="Arial" w:cs="Arial"/>
        </w:rPr>
        <w:t>URBROJ: 2186-145-01-</w:t>
      </w:r>
      <w:r w:rsidR="00E96218" w:rsidRPr="00F64C00">
        <w:rPr>
          <w:rFonts w:ascii="Arial" w:eastAsia="Times New Roman" w:hAnsi="Arial" w:cs="Arial"/>
        </w:rPr>
        <w:t>2</w:t>
      </w:r>
      <w:r w:rsidR="00F64C00" w:rsidRPr="00F64C00">
        <w:rPr>
          <w:rFonts w:ascii="Arial" w:eastAsia="Times New Roman" w:hAnsi="Arial" w:cs="Arial"/>
        </w:rPr>
        <w:t>3</w:t>
      </w:r>
      <w:r w:rsidRPr="00F64C00">
        <w:rPr>
          <w:rFonts w:ascii="Arial" w:eastAsia="Times New Roman" w:hAnsi="Arial" w:cs="Arial"/>
        </w:rPr>
        <w:t>-</w:t>
      </w:r>
      <w:r w:rsidR="00DE1AFC" w:rsidRPr="00F64C00">
        <w:rPr>
          <w:rFonts w:ascii="Arial" w:eastAsia="Times New Roman" w:hAnsi="Arial" w:cs="Arial"/>
        </w:rPr>
        <w:t>1</w:t>
      </w:r>
      <w:r w:rsidR="00F64C00" w:rsidRPr="00F64C00">
        <w:rPr>
          <w:rFonts w:ascii="Arial" w:eastAsia="Times New Roman" w:hAnsi="Arial" w:cs="Arial"/>
        </w:rPr>
        <w:t>5</w:t>
      </w:r>
    </w:p>
    <w:p w14:paraId="180602A5" w14:textId="4D6C37F8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831D62">
        <w:rPr>
          <w:rFonts w:ascii="Arial" w:eastAsia="Times New Roman" w:hAnsi="Arial" w:cs="Arial"/>
        </w:rPr>
        <w:t>27</w:t>
      </w:r>
      <w:r w:rsidRPr="001C5B6C">
        <w:rPr>
          <w:rFonts w:ascii="Arial" w:eastAsia="Times New Roman" w:hAnsi="Arial" w:cs="Arial"/>
        </w:rPr>
        <w:t xml:space="preserve">. </w:t>
      </w:r>
      <w:r w:rsidR="00831D62">
        <w:rPr>
          <w:rFonts w:ascii="Arial" w:eastAsia="Times New Roman" w:hAnsi="Arial" w:cs="Arial"/>
        </w:rPr>
        <w:t>veljače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31D62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.</w:t>
      </w:r>
    </w:p>
    <w:p w14:paraId="39A03248" w14:textId="555F6346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831D62">
        <w:rPr>
          <w:rFonts w:ascii="Arial" w:hAnsi="Arial" w:cs="Arial"/>
        </w:rPr>
        <w:t>nastavnika/</w:t>
      </w:r>
      <w:proofErr w:type="spellStart"/>
      <w:r w:rsidR="00831D62">
        <w:rPr>
          <w:rFonts w:ascii="Arial" w:hAnsi="Arial" w:cs="Arial"/>
        </w:rPr>
        <w:t>ce</w:t>
      </w:r>
      <w:proofErr w:type="spellEnd"/>
      <w:r w:rsidR="008A5E5F">
        <w:rPr>
          <w:rFonts w:ascii="Arial" w:hAnsi="Arial" w:cs="Arial"/>
        </w:rPr>
        <w:t xml:space="preserve"> </w:t>
      </w:r>
      <w:r w:rsidR="00831D62">
        <w:rPr>
          <w:rFonts w:ascii="Arial" w:hAnsi="Arial" w:cs="Arial"/>
        </w:rPr>
        <w:t>geografije</w:t>
      </w:r>
      <w:r w:rsidR="008F0F40" w:rsidRPr="008F0F40">
        <w:rPr>
          <w:rFonts w:ascii="Arial" w:hAnsi="Arial" w:cs="Arial"/>
        </w:rPr>
        <w:t xml:space="preserve"> - </w:t>
      </w:r>
      <w:r w:rsidR="00557F68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izvršitelj, </w:t>
      </w:r>
      <w:r w:rsidR="00831D62">
        <w:rPr>
          <w:rFonts w:ascii="Arial" w:hAnsi="Arial" w:cs="Arial"/>
        </w:rPr>
        <w:t>ne</w:t>
      </w:r>
      <w:r w:rsidR="008F0F40" w:rsidRPr="008F0F40">
        <w:rPr>
          <w:rFonts w:ascii="Arial" w:hAnsi="Arial" w:cs="Arial"/>
        </w:rPr>
        <w:t>određeno</w:t>
      </w:r>
      <w:r w:rsidR="00310E6A">
        <w:rPr>
          <w:rFonts w:ascii="Arial" w:hAnsi="Arial" w:cs="Arial"/>
        </w:rPr>
        <w:t xml:space="preserve"> i 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</w:t>
      </w:r>
      <w:r w:rsidR="00DE1AFC">
        <w:rPr>
          <w:rFonts w:ascii="Arial" w:hAnsi="Arial" w:cs="Arial"/>
        </w:rPr>
        <w:t xml:space="preserve"> </w:t>
      </w:r>
      <w:r w:rsidR="005A4E10" w:rsidRPr="008F0F40">
        <w:rPr>
          <w:rFonts w:ascii="Arial" w:hAnsi="Arial" w:cs="Arial"/>
        </w:rPr>
        <w:t>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6AC50ACF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831D62">
        <w:rPr>
          <w:rFonts w:ascii="Arial" w:hAnsi="Arial" w:cs="Arial"/>
        </w:rPr>
        <w:t>nastavnika/</w:t>
      </w:r>
      <w:proofErr w:type="spellStart"/>
      <w:r w:rsidR="00831D62">
        <w:rPr>
          <w:rFonts w:ascii="Arial" w:hAnsi="Arial" w:cs="Arial"/>
        </w:rPr>
        <w:t>ce</w:t>
      </w:r>
      <w:proofErr w:type="spellEnd"/>
      <w:r w:rsidR="00831D62">
        <w:rPr>
          <w:rFonts w:ascii="Arial" w:hAnsi="Arial" w:cs="Arial"/>
        </w:rPr>
        <w:t xml:space="preserve"> geografije</w:t>
      </w:r>
      <w:r w:rsidR="008A5E5F" w:rsidRPr="008F0F40">
        <w:rPr>
          <w:rFonts w:ascii="Arial" w:hAnsi="Arial" w:cs="Arial"/>
        </w:rPr>
        <w:t xml:space="preserve"> - </w:t>
      </w:r>
      <w:r w:rsidR="008A5E5F">
        <w:rPr>
          <w:rFonts w:ascii="Arial" w:hAnsi="Arial" w:cs="Arial"/>
        </w:rPr>
        <w:t>1</w:t>
      </w:r>
      <w:r w:rsidR="008A5E5F" w:rsidRPr="008F0F40">
        <w:rPr>
          <w:rFonts w:ascii="Arial" w:hAnsi="Arial" w:cs="Arial"/>
        </w:rPr>
        <w:t xml:space="preserve"> izvršitelj, </w:t>
      </w:r>
      <w:r w:rsidR="00831D62">
        <w:rPr>
          <w:rFonts w:ascii="Arial" w:hAnsi="Arial" w:cs="Arial"/>
        </w:rPr>
        <w:t>ne</w:t>
      </w:r>
      <w:r w:rsidR="008A5E5F" w:rsidRPr="008F0F40">
        <w:rPr>
          <w:rFonts w:ascii="Arial" w:hAnsi="Arial" w:cs="Arial"/>
        </w:rPr>
        <w:t>određeno</w:t>
      </w:r>
      <w:r w:rsidR="008A5E5F">
        <w:rPr>
          <w:rFonts w:ascii="Arial" w:hAnsi="Arial" w:cs="Arial"/>
        </w:rPr>
        <w:t xml:space="preserve"> i puno radno</w:t>
      </w:r>
      <w:r w:rsidR="008A5E5F" w:rsidRPr="008F0F40">
        <w:rPr>
          <w:rFonts w:ascii="Arial" w:hAnsi="Arial" w:cs="Arial"/>
        </w:rPr>
        <w:t xml:space="preserve"> vrijeme</w:t>
      </w:r>
      <w:r w:rsidR="00DE1AFC">
        <w:rPr>
          <w:rFonts w:ascii="Arial" w:eastAsia="Times New Roman" w:hAnsi="Arial" w:cs="Arial"/>
          <w:bCs/>
          <w:color w:val="000000"/>
        </w:rPr>
        <w:t xml:space="preserve">,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31D62">
        <w:rPr>
          <w:rFonts w:ascii="Arial" w:eastAsia="Times New Roman" w:hAnsi="Arial" w:cs="Arial"/>
          <w:color w:val="000000"/>
        </w:rPr>
        <w:t>9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31D62">
        <w:rPr>
          <w:rFonts w:ascii="Arial" w:eastAsia="Times New Roman" w:hAnsi="Arial" w:cs="Arial"/>
          <w:color w:val="000000"/>
        </w:rPr>
        <w:t>veljače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31D62">
        <w:rPr>
          <w:rFonts w:ascii="Arial" w:eastAsia="Times New Roman" w:hAnsi="Arial" w:cs="Arial"/>
          <w:color w:val="000000"/>
        </w:rPr>
        <w:t>3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831D62">
        <w:rPr>
          <w:rFonts w:ascii="Arial" w:eastAsia="Times New Roman" w:hAnsi="Arial" w:cs="Arial"/>
          <w:color w:val="000000"/>
        </w:rPr>
        <w:t>17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831D62">
        <w:rPr>
          <w:rFonts w:ascii="Arial" w:eastAsia="Times New Roman" w:hAnsi="Arial" w:cs="Arial"/>
          <w:color w:val="000000"/>
        </w:rPr>
        <w:t>veljače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31D62">
        <w:rPr>
          <w:rFonts w:ascii="Arial" w:eastAsia="Times New Roman" w:hAnsi="Arial" w:cs="Arial"/>
          <w:color w:val="000000"/>
        </w:rPr>
        <w:t>3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42D6FF67" w14:textId="447417B1" w:rsidR="00AD548C" w:rsidRDefault="008605C1" w:rsidP="009D045C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831D62">
        <w:rPr>
          <w:rFonts w:ascii="Arial" w:hAnsi="Arial" w:cs="Arial"/>
          <w:b/>
        </w:rPr>
        <w:t>testiranje (pisanu provjeru)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619C4DFE" w14:textId="0B9525B4" w:rsidR="003E714A" w:rsidRPr="009D045C" w:rsidRDefault="00831D62" w:rsidP="009D04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Testiranje</w:t>
      </w:r>
      <w:r w:rsidR="00310E6A">
        <w:rPr>
          <w:rFonts w:ascii="Arial" w:hAnsi="Arial" w:cs="Arial"/>
        </w:rPr>
        <w:t xml:space="preserve"> će se</w:t>
      </w:r>
      <w:r w:rsidR="003E714A">
        <w:rPr>
          <w:rFonts w:ascii="Arial" w:hAnsi="Arial" w:cs="Arial"/>
        </w:rPr>
        <w:t xml:space="preserve"> održati </w:t>
      </w:r>
      <w:r>
        <w:rPr>
          <w:rFonts w:ascii="Arial" w:hAnsi="Arial" w:cs="Arial"/>
          <w:b/>
        </w:rPr>
        <w:t>6</w:t>
      </w:r>
      <w:r w:rsidR="0024586D" w:rsidRPr="001C5B6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ožujka</w:t>
      </w:r>
      <w:r w:rsidR="00200E9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 xml:space="preserve">s </w:t>
      </w:r>
      <w:r w:rsidR="001E1A20">
        <w:rPr>
          <w:rFonts w:ascii="Arial" w:hAnsi="Arial" w:cs="Arial"/>
          <w:b/>
        </w:rPr>
        <w:t xml:space="preserve">početkom </w:t>
      </w:r>
      <w:r w:rsidR="001E1A20" w:rsidRPr="008E0F98">
        <w:rPr>
          <w:rFonts w:ascii="Arial" w:hAnsi="Arial" w:cs="Arial"/>
          <w:b/>
        </w:rPr>
        <w:t xml:space="preserve">u </w:t>
      </w:r>
      <w:r w:rsidR="008A5E5F">
        <w:rPr>
          <w:rFonts w:ascii="Arial" w:hAnsi="Arial" w:cs="Arial"/>
          <w:b/>
        </w:rPr>
        <w:t>8</w:t>
      </w:r>
      <w:r w:rsidR="001E1A20" w:rsidRPr="008E0F98">
        <w:rPr>
          <w:rFonts w:ascii="Arial" w:hAnsi="Arial" w:cs="Arial"/>
          <w:b/>
        </w:rPr>
        <w:t>.</w:t>
      </w:r>
      <w:r w:rsidR="008E0F98" w:rsidRPr="008E0F98">
        <w:rPr>
          <w:rFonts w:ascii="Arial" w:hAnsi="Arial" w:cs="Arial"/>
          <w:b/>
        </w:rPr>
        <w:t>0</w:t>
      </w:r>
      <w:r w:rsidR="001E1A20" w:rsidRPr="008E0F98">
        <w:rPr>
          <w:rFonts w:ascii="Arial" w:hAnsi="Arial" w:cs="Arial"/>
          <w:b/>
        </w:rPr>
        <w:t>0 sati</w:t>
      </w:r>
      <w:r w:rsidR="003E714A" w:rsidRPr="008E0F98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učionici broj 13</w:t>
      </w:r>
      <w:r w:rsidR="001E1A20">
        <w:rPr>
          <w:rFonts w:ascii="Arial" w:hAnsi="Arial" w:cs="Arial"/>
          <w:b/>
        </w:rPr>
        <w:t xml:space="preserve"> prema dolje navedenom </w:t>
      </w:r>
      <w:r>
        <w:rPr>
          <w:rFonts w:ascii="Arial" w:hAnsi="Arial" w:cs="Arial"/>
          <w:b/>
        </w:rPr>
        <w:t>popisu kandidata</w:t>
      </w:r>
      <w:r w:rsidR="00F64C00">
        <w:rPr>
          <w:rFonts w:ascii="Arial" w:hAnsi="Arial" w:cs="Arial"/>
          <w:b/>
        </w:rPr>
        <w:t>.</w:t>
      </w:r>
    </w:p>
    <w:p w14:paraId="1408C832" w14:textId="0002558F" w:rsidR="003E714A" w:rsidRDefault="003E714A" w:rsidP="008605C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831D62" w:rsidRPr="00831D62" w14:paraId="15BA3429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5C0314EC" w14:textId="77777777" w:rsidR="00831D62" w:rsidRPr="00831D62" w:rsidRDefault="00831D62" w:rsidP="00477934">
            <w:pPr>
              <w:jc w:val="center"/>
              <w:rPr>
                <w:rFonts w:ascii="Arial" w:hAnsi="Arial" w:cs="Arial"/>
                <w:lang w:val="de-DE"/>
              </w:rPr>
            </w:pPr>
            <w:bookmarkStart w:id="0" w:name="_Hlk100309690"/>
            <w:r w:rsidRPr="00831D62">
              <w:rPr>
                <w:rFonts w:ascii="Arial" w:hAnsi="Arial" w:cs="Arial"/>
                <w:lang w:val="de-DE"/>
              </w:rPr>
              <w:t>R. br.</w:t>
            </w:r>
          </w:p>
        </w:tc>
        <w:tc>
          <w:tcPr>
            <w:tcW w:w="2268" w:type="dxa"/>
            <w:shd w:val="clear" w:color="auto" w:fill="auto"/>
          </w:tcPr>
          <w:p w14:paraId="7D46871C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b/>
                <w:bCs/>
                <w:lang w:val="de-DE"/>
              </w:rPr>
              <w:t>PREZIME I IME KANDIDATA</w:t>
            </w:r>
            <w:r w:rsidRPr="00831D62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831D62">
              <w:rPr>
                <w:rFonts w:ascii="Arial" w:hAnsi="Arial" w:cs="Arial"/>
                <w:lang w:val="de-DE"/>
              </w:rPr>
              <w:t>inicijali</w:t>
            </w:r>
            <w:proofErr w:type="spellEnd"/>
            <w:r w:rsidRPr="00831D62">
              <w:rPr>
                <w:rFonts w:ascii="Arial" w:hAnsi="Arial" w:cs="Arial"/>
                <w:lang w:val="de-DE"/>
              </w:rPr>
              <w:t>)</w:t>
            </w:r>
          </w:p>
        </w:tc>
      </w:tr>
      <w:tr w:rsidR="00831D62" w:rsidRPr="00831D62" w14:paraId="4338E589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236FCD75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  <w:bookmarkStart w:id="1" w:name="_Hlk100309664"/>
          </w:p>
        </w:tc>
        <w:tc>
          <w:tcPr>
            <w:tcW w:w="2268" w:type="dxa"/>
            <w:shd w:val="clear" w:color="auto" w:fill="auto"/>
          </w:tcPr>
          <w:p w14:paraId="1329BCB3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Č. S.</w:t>
            </w:r>
          </w:p>
        </w:tc>
      </w:tr>
      <w:tr w:rsidR="00831D62" w:rsidRPr="00831D62" w14:paraId="5CC8B3B2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78CA8FAF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DF72164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T. I.</w:t>
            </w:r>
          </w:p>
        </w:tc>
      </w:tr>
      <w:tr w:rsidR="00831D62" w:rsidRPr="00831D62" w14:paraId="32505E47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1AA2A09D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BF85E8E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C. M.</w:t>
            </w:r>
          </w:p>
        </w:tc>
      </w:tr>
      <w:tr w:rsidR="00831D62" w:rsidRPr="00831D62" w14:paraId="724E5692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503DAAD3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8CF431B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M. N.</w:t>
            </w:r>
          </w:p>
        </w:tc>
      </w:tr>
      <w:tr w:rsidR="00831D62" w:rsidRPr="00831D62" w14:paraId="6B0C80FF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425C113B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10DD761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K. J.</w:t>
            </w:r>
          </w:p>
        </w:tc>
      </w:tr>
      <w:tr w:rsidR="00831D62" w:rsidRPr="00831D62" w14:paraId="0B0A69C6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59BDB1E4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D5E7063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V. I.</w:t>
            </w:r>
          </w:p>
        </w:tc>
      </w:tr>
      <w:tr w:rsidR="00831D62" w:rsidRPr="00831D62" w14:paraId="7DA9B597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2988824F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4FBDF12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V. M.</w:t>
            </w:r>
          </w:p>
        </w:tc>
      </w:tr>
      <w:tr w:rsidR="00831D62" w:rsidRPr="00831D62" w14:paraId="7BC4E1BD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72A84C07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D799138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D. F.</w:t>
            </w:r>
          </w:p>
        </w:tc>
      </w:tr>
      <w:tr w:rsidR="00831D62" w:rsidRPr="00831D62" w14:paraId="04F011F9" w14:textId="77777777" w:rsidTr="00477934">
        <w:trPr>
          <w:jc w:val="center"/>
        </w:trPr>
        <w:tc>
          <w:tcPr>
            <w:tcW w:w="1271" w:type="dxa"/>
            <w:shd w:val="clear" w:color="auto" w:fill="auto"/>
          </w:tcPr>
          <w:p w14:paraId="4B150C0A" w14:textId="77777777" w:rsidR="00831D62" w:rsidRPr="00831D62" w:rsidRDefault="00831D62" w:rsidP="00831D6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17BC98F" w14:textId="77777777" w:rsidR="00831D62" w:rsidRPr="00831D62" w:rsidRDefault="00831D62" w:rsidP="00477934">
            <w:pPr>
              <w:rPr>
                <w:rFonts w:ascii="Arial" w:hAnsi="Arial" w:cs="Arial"/>
                <w:lang w:val="de-DE"/>
              </w:rPr>
            </w:pPr>
            <w:r w:rsidRPr="00831D62">
              <w:rPr>
                <w:rFonts w:ascii="Arial" w:hAnsi="Arial" w:cs="Arial"/>
                <w:lang w:val="de-DE"/>
              </w:rPr>
              <w:t>G. B.</w:t>
            </w:r>
          </w:p>
        </w:tc>
      </w:tr>
      <w:bookmarkEnd w:id="0"/>
      <w:bookmarkEnd w:id="1"/>
    </w:tbl>
    <w:p w14:paraId="36A1BEBA" w14:textId="77777777" w:rsidR="00F64C00" w:rsidRDefault="00F64C00" w:rsidP="00F64C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126D8E9" w14:textId="77777777" w:rsidR="00F64C00" w:rsidRDefault="00F64C00" w:rsidP="00F64C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DA1338" w14:textId="761EA82E" w:rsidR="00F64C00" w:rsidRDefault="00F64C00" w:rsidP="00F64C0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lastRenderedPageBreak/>
        <w:t>Kandidat koji ne pristupi postupku vrednovanja</w:t>
      </w:r>
      <w:r>
        <w:rPr>
          <w:rFonts w:ascii="Arial" w:eastAsia="Times New Roman" w:hAnsi="Arial" w:cs="Arial"/>
        </w:rPr>
        <w:t>, ili kandidat koji pristupi nakon početka vremena određenog za početak,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4B20404E" w14:textId="77777777" w:rsidR="00F64C00" w:rsidRPr="005A4E10" w:rsidRDefault="00F64C00" w:rsidP="00F64C0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Obavijesti o području, odnosno sadržaju i načinu vrednovanja kandidata te pravnim i drugim izvorima za pripremanje kandidata za vrednovanje. </w:t>
      </w:r>
    </w:p>
    <w:p w14:paraId="7498F649" w14:textId="2B2D3639" w:rsidR="008A5E5F" w:rsidRDefault="008A5E5F" w:rsidP="008605C1">
      <w:pPr>
        <w:rPr>
          <w:rFonts w:ascii="Arial" w:hAnsi="Arial" w:cs="Arial"/>
        </w:rPr>
      </w:pPr>
    </w:p>
    <w:p w14:paraId="61208343" w14:textId="77777777" w:rsidR="00831D62" w:rsidRPr="008605C1" w:rsidRDefault="00831D62" w:rsidP="008605C1">
      <w:pPr>
        <w:rPr>
          <w:rFonts w:ascii="Arial" w:hAnsi="Arial" w:cs="Arial"/>
        </w:rPr>
      </w:pPr>
    </w:p>
    <w:p w14:paraId="741DB590" w14:textId="10484D4A" w:rsidR="006C4B87" w:rsidRPr="00F64C00" w:rsidRDefault="008605C1" w:rsidP="00E96218">
      <w:pPr>
        <w:spacing w:after="0" w:line="240" w:lineRule="auto"/>
        <w:ind w:left="2832" w:firstLine="708"/>
        <w:rPr>
          <w:rFonts w:ascii="Arial" w:hAnsi="Arial" w:cs="Arial"/>
          <w:u w:val="single"/>
        </w:rPr>
      </w:pPr>
      <w:r w:rsidRPr="00F64C00">
        <w:rPr>
          <w:rFonts w:ascii="Arial" w:hAnsi="Arial" w:cs="Arial"/>
          <w:u w:val="single"/>
        </w:rPr>
        <w:t xml:space="preserve">Povjerenstvo za </w:t>
      </w:r>
      <w:r w:rsidR="00B66EB2" w:rsidRPr="00F64C00">
        <w:rPr>
          <w:rFonts w:ascii="Arial" w:hAnsi="Arial" w:cs="Arial"/>
          <w:u w:val="single"/>
        </w:rPr>
        <w:t xml:space="preserve">procjenu i </w:t>
      </w:r>
      <w:r w:rsidRPr="00F64C00">
        <w:rPr>
          <w:rFonts w:ascii="Arial" w:hAnsi="Arial" w:cs="Arial"/>
          <w:u w:val="single"/>
        </w:rPr>
        <w:t>vrednovanje kandidata</w:t>
      </w:r>
    </w:p>
    <w:p w14:paraId="66734913" w14:textId="77777777" w:rsidR="00E96218" w:rsidRDefault="00E96218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p w14:paraId="535D8C2A" w14:textId="46D714F4" w:rsidR="00157122" w:rsidRDefault="00157122" w:rsidP="00E96218">
      <w:pPr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p w14:paraId="71C5A2EA" w14:textId="236913C0" w:rsidR="00157122" w:rsidRPr="00157122" w:rsidRDefault="00157122" w:rsidP="00157122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sectPr w:rsidR="00157122" w:rsidRPr="0015712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7582">
    <w:abstractNumId w:val="6"/>
  </w:num>
  <w:num w:numId="2" w16cid:durableId="89666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631847">
    <w:abstractNumId w:val="5"/>
  </w:num>
  <w:num w:numId="4" w16cid:durableId="725953964">
    <w:abstractNumId w:val="3"/>
  </w:num>
  <w:num w:numId="5" w16cid:durableId="392000962">
    <w:abstractNumId w:val="2"/>
  </w:num>
  <w:num w:numId="6" w16cid:durableId="444352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137213">
    <w:abstractNumId w:val="0"/>
  </w:num>
  <w:num w:numId="8" w16cid:durableId="1960643798">
    <w:abstractNumId w:val="1"/>
  </w:num>
  <w:num w:numId="9" w16cid:durableId="156875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C45F1"/>
    <w:rsid w:val="002E46EB"/>
    <w:rsid w:val="00310E6A"/>
    <w:rsid w:val="003E714A"/>
    <w:rsid w:val="00406A15"/>
    <w:rsid w:val="004107E3"/>
    <w:rsid w:val="00433A01"/>
    <w:rsid w:val="00491078"/>
    <w:rsid w:val="0051546B"/>
    <w:rsid w:val="00522DAA"/>
    <w:rsid w:val="00557F68"/>
    <w:rsid w:val="00587674"/>
    <w:rsid w:val="005937F9"/>
    <w:rsid w:val="005A2C01"/>
    <w:rsid w:val="005A4E10"/>
    <w:rsid w:val="005E3612"/>
    <w:rsid w:val="00614A74"/>
    <w:rsid w:val="006408B1"/>
    <w:rsid w:val="00681CF9"/>
    <w:rsid w:val="006C4B87"/>
    <w:rsid w:val="006D1FB6"/>
    <w:rsid w:val="007115CE"/>
    <w:rsid w:val="00721349"/>
    <w:rsid w:val="008023DC"/>
    <w:rsid w:val="00816277"/>
    <w:rsid w:val="00831D62"/>
    <w:rsid w:val="00840265"/>
    <w:rsid w:val="008605C1"/>
    <w:rsid w:val="008A385E"/>
    <w:rsid w:val="008A5E5F"/>
    <w:rsid w:val="008D529C"/>
    <w:rsid w:val="008E0F98"/>
    <w:rsid w:val="008F0F40"/>
    <w:rsid w:val="00953F6C"/>
    <w:rsid w:val="009602FA"/>
    <w:rsid w:val="00960B90"/>
    <w:rsid w:val="00985D25"/>
    <w:rsid w:val="00986C0F"/>
    <w:rsid w:val="009C5064"/>
    <w:rsid w:val="009D045C"/>
    <w:rsid w:val="00A62F4F"/>
    <w:rsid w:val="00AC0D1D"/>
    <w:rsid w:val="00AD548C"/>
    <w:rsid w:val="00B64476"/>
    <w:rsid w:val="00B654FC"/>
    <w:rsid w:val="00B66EB2"/>
    <w:rsid w:val="00BB6783"/>
    <w:rsid w:val="00C62452"/>
    <w:rsid w:val="00C96D45"/>
    <w:rsid w:val="00CA1121"/>
    <w:rsid w:val="00CD3F50"/>
    <w:rsid w:val="00D27338"/>
    <w:rsid w:val="00D450B9"/>
    <w:rsid w:val="00D538D5"/>
    <w:rsid w:val="00DE1AFC"/>
    <w:rsid w:val="00DF0D80"/>
    <w:rsid w:val="00DF3439"/>
    <w:rsid w:val="00E96218"/>
    <w:rsid w:val="00F64C00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3</cp:revision>
  <cp:lastPrinted>2023-02-27T12:02:00Z</cp:lastPrinted>
  <dcterms:created xsi:type="dcterms:W3CDTF">2023-02-27T12:02:00Z</dcterms:created>
  <dcterms:modified xsi:type="dcterms:W3CDTF">2023-02-27T12:22:00Z</dcterms:modified>
</cp:coreProperties>
</file>