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E" w:rsidRDefault="0037660E">
      <w:r w:rsidRPr="003766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-547370</wp:posOffset>
            </wp:positionV>
            <wp:extent cx="868045" cy="914400"/>
            <wp:effectExtent l="19050" t="0" r="8255" b="0"/>
            <wp:wrapNone/>
            <wp:docPr id="1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60E" w:rsidRDefault="0037660E" w:rsidP="0037660E"/>
    <w:p w:rsidR="004A5430" w:rsidRDefault="004A5430" w:rsidP="0037660E">
      <w:r>
        <w:t>KLASA: 602-11/15-01/129</w:t>
      </w:r>
    </w:p>
    <w:p w:rsidR="004A5430" w:rsidRDefault="004A5430" w:rsidP="0037660E">
      <w:r>
        <w:t>URBROJ: 2186-145-1-15-1</w:t>
      </w:r>
    </w:p>
    <w:p w:rsidR="004A5430" w:rsidRDefault="004A5430" w:rsidP="004A5430">
      <w:pPr>
        <w:jc w:val="both"/>
      </w:pPr>
      <w:r>
        <w:t>Ravnateljica Druge gimnazije Varaždin, Zdravka Grđan, prof. objavljuje poziv svim učenicima  4. razreda u vidu internog natječaj za direktan upis jednog učenika/učenice na studijski program po izboru na Sveučilištu Sjever.</w:t>
      </w:r>
    </w:p>
    <w:p w:rsidR="003356AB" w:rsidRDefault="001700DE" w:rsidP="00561B0D">
      <w:pPr>
        <w:tabs>
          <w:tab w:val="left" w:pos="24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INTERNI NATJEČAJ ZA MATURANTE</w:t>
      </w:r>
    </w:p>
    <w:p w:rsidR="004A5430" w:rsidRDefault="004A5430" w:rsidP="004A5430">
      <w:pPr>
        <w:tabs>
          <w:tab w:val="left" w:pos="243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Broj kandidata:</w:t>
      </w:r>
      <w:r w:rsidRPr="004A5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4A5430" w:rsidRPr="004A5430" w:rsidRDefault="004A5430" w:rsidP="004A5430">
      <w:pPr>
        <w:tabs>
          <w:tab w:val="left" w:pos="243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Uvjeti: </w:t>
      </w:r>
    </w:p>
    <w:p w:rsidR="004A5430" w:rsidRDefault="001545AD" w:rsidP="00C0173E">
      <w:pPr>
        <w:tabs>
          <w:tab w:val="left" w:pos="2715"/>
        </w:tabs>
        <w:spacing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1700DE">
        <w:rPr>
          <w:sz w:val="24"/>
          <w:szCs w:val="24"/>
        </w:rPr>
        <w:t>Senat Sveučilišta Sjever donio je</w:t>
      </w:r>
      <w:r w:rsidR="00C0173E" w:rsidRPr="00C0173E">
        <w:rPr>
          <w:sz w:val="24"/>
          <w:szCs w:val="24"/>
        </w:rPr>
        <w:t xml:space="preserve"> </w:t>
      </w:r>
      <w:r w:rsidR="001700DE">
        <w:rPr>
          <w:sz w:val="24"/>
          <w:szCs w:val="24"/>
        </w:rPr>
        <w:t xml:space="preserve">Odluku o direktnom upisu učenika srednjih škola na određene studijske programe </w:t>
      </w:r>
      <w:r w:rsidR="00EC71FA">
        <w:rPr>
          <w:sz w:val="24"/>
          <w:szCs w:val="24"/>
        </w:rPr>
        <w:t xml:space="preserve">Sveučilišta Sjever u akademsku godinu 2015./2016. Jedini uvjet je položena državna matura sukladno uvjetima određenog studijskog programa. </w:t>
      </w:r>
    </w:p>
    <w:p w:rsidR="004A5430" w:rsidRPr="004A5430" w:rsidRDefault="004A5430" w:rsidP="00C0173E">
      <w:pPr>
        <w:tabs>
          <w:tab w:val="left" w:pos="2715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Prijavni obrazac preuzeti u tajništvu škole te predati u tajništvo najkasnije </w:t>
      </w:r>
      <w:r w:rsidRPr="004A5430">
        <w:rPr>
          <w:b/>
          <w:sz w:val="24"/>
          <w:szCs w:val="24"/>
        </w:rPr>
        <w:t>do 20. svibnja 2015. (srijeda).</w:t>
      </w:r>
    </w:p>
    <w:p w:rsidR="00C0173E" w:rsidRPr="00C0173E" w:rsidRDefault="00EC71FA" w:rsidP="00C0173E">
      <w:pPr>
        <w:tabs>
          <w:tab w:val="left" w:pos="2715"/>
        </w:tabs>
        <w:spacing w:line="360" w:lineRule="auto"/>
        <w:jc w:val="both"/>
        <w:rPr>
          <w:rStyle w:val="Naglaeno"/>
          <w:b w:val="0"/>
          <w:bCs w:val="0"/>
          <w:sz w:val="24"/>
          <w:szCs w:val="24"/>
        </w:rPr>
      </w:pPr>
      <w:r>
        <w:rPr>
          <w:sz w:val="24"/>
          <w:szCs w:val="24"/>
        </w:rPr>
        <w:t>Direktan upis obavit će se na temelju odluke nadležnog tijela navedenih srednjih škola o odabiru učenika sukladno ovoj Odluci, u propisanom srpanjskom upisnom roku na Sveučilištu Sjever</w:t>
      </w:r>
      <w:r w:rsidR="004A5430">
        <w:rPr>
          <w:sz w:val="24"/>
          <w:szCs w:val="24"/>
        </w:rPr>
        <w:t>.</w:t>
      </w:r>
    </w:p>
    <w:p w:rsidR="00561B0D" w:rsidRPr="00EC71FA" w:rsidRDefault="00C0173E" w:rsidP="00C0173E">
      <w:pPr>
        <w:tabs>
          <w:tab w:val="left" w:pos="2715"/>
        </w:tabs>
        <w:spacing w:after="0"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EC71FA">
        <w:rPr>
          <w:sz w:val="28"/>
          <w:szCs w:val="28"/>
        </w:rPr>
        <w:t xml:space="preserve">          </w:t>
      </w:r>
      <w:r w:rsidR="00561B0D" w:rsidRPr="00EC71FA">
        <w:rPr>
          <w:sz w:val="24"/>
          <w:szCs w:val="24"/>
        </w:rPr>
        <w:t>Ravnateljica</w:t>
      </w:r>
      <w:r w:rsidRPr="00EC71FA">
        <w:rPr>
          <w:sz w:val="24"/>
          <w:szCs w:val="24"/>
        </w:rPr>
        <w:t>:</w:t>
      </w:r>
    </w:p>
    <w:p w:rsidR="00561B0D" w:rsidRPr="00EC71FA" w:rsidRDefault="00561B0D" w:rsidP="00C0173E">
      <w:pPr>
        <w:tabs>
          <w:tab w:val="left" w:pos="2715"/>
        </w:tabs>
        <w:spacing w:after="0" w:line="360" w:lineRule="auto"/>
        <w:jc w:val="right"/>
        <w:rPr>
          <w:sz w:val="24"/>
          <w:szCs w:val="24"/>
        </w:rPr>
      </w:pPr>
      <w:r w:rsidRPr="00EC71FA">
        <w:rPr>
          <w:sz w:val="24"/>
          <w:szCs w:val="24"/>
        </w:rPr>
        <w:t>Zdravka Grđan, prof.</w:t>
      </w:r>
    </w:p>
    <w:p w:rsidR="008F3F21" w:rsidRDefault="008F3F21" w:rsidP="004A5430">
      <w:pPr>
        <w:tabs>
          <w:tab w:val="left" w:pos="2715"/>
        </w:tabs>
        <w:spacing w:after="0" w:line="360" w:lineRule="auto"/>
        <w:rPr>
          <w:sz w:val="28"/>
          <w:szCs w:val="28"/>
        </w:rPr>
      </w:pPr>
    </w:p>
    <w:p w:rsidR="001545AD" w:rsidRPr="0037660E" w:rsidRDefault="001545AD" w:rsidP="00C0173E">
      <w:pPr>
        <w:tabs>
          <w:tab w:val="left" w:pos="2715"/>
        </w:tabs>
        <w:spacing w:after="0" w:line="360" w:lineRule="auto"/>
      </w:pPr>
    </w:p>
    <w:sectPr w:rsidR="001545AD" w:rsidRPr="0037660E" w:rsidSect="0033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660E"/>
    <w:rsid w:val="001545AD"/>
    <w:rsid w:val="001700DE"/>
    <w:rsid w:val="00180753"/>
    <w:rsid w:val="003356AB"/>
    <w:rsid w:val="0037660E"/>
    <w:rsid w:val="004A5430"/>
    <w:rsid w:val="004A7B30"/>
    <w:rsid w:val="00561B0D"/>
    <w:rsid w:val="008F3F21"/>
    <w:rsid w:val="009852B9"/>
    <w:rsid w:val="009920ED"/>
    <w:rsid w:val="00A601A5"/>
    <w:rsid w:val="00B441E0"/>
    <w:rsid w:val="00C0173E"/>
    <w:rsid w:val="00C050AF"/>
    <w:rsid w:val="00C56116"/>
    <w:rsid w:val="00D03329"/>
    <w:rsid w:val="00EC71FA"/>
    <w:rsid w:val="00ED4ABB"/>
    <w:rsid w:val="00F1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545A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B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2015-05-13T10:38:00Z</cp:lastPrinted>
  <dcterms:created xsi:type="dcterms:W3CDTF">2015-05-13T10:39:00Z</dcterms:created>
  <dcterms:modified xsi:type="dcterms:W3CDTF">2015-05-13T11:31:00Z</dcterms:modified>
</cp:coreProperties>
</file>