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b/>
          <w:b/>
          <w:i/>
          <w:i/>
          <w:spacing w:val="-3"/>
          <w:sz w:val="24"/>
          <w:szCs w:val="20"/>
        </w:rPr>
      </w:pPr>
      <w:r>
        <w:rPr>
          <w:rFonts w:eastAsia="Times New Roman" w:cs="Arial" w:ascii="Arial" w:hAnsi="Arial"/>
          <w:b/>
          <w:i/>
          <w:spacing w:val="-3"/>
          <w:sz w:val="24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0" b="0"/>
            <wp:wrapNone/>
            <wp:docPr id="1" name="Slika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13811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adrajokvira"/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Telefon:</w:t>
                              <w:tab/>
                              <w:tab/>
                              <w:t>+385 (0)42 330 844</w:t>
                            </w:r>
                          </w:p>
                          <w:p>
                            <w:pPr>
                              <w:pStyle w:val="Sadrajokvira"/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ab/>
                              <w:tab/>
                              <w:t>+385 (0)42 330 756</w:t>
                            </w:r>
                          </w:p>
                          <w:p>
                            <w:pPr>
                              <w:pStyle w:val="Sadrajokvira"/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Telefax:</w:t>
                              <w:tab/>
                              <w:tab/>
                              <w:t>+385 (0)42 330 842</w:t>
                            </w:r>
                          </w:p>
                          <w:p>
                            <w:pPr>
                              <w:pStyle w:val="Sadrajokvira"/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OIB:</w:t>
                              <w:tab/>
                              <w:tab/>
                              <w:t>27344762042</w:t>
                            </w:r>
                          </w:p>
                          <w:p>
                            <w:pPr>
                              <w:pStyle w:val="Sadrajokvira"/>
                              <w:spacing w:before="0"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Žiro račun-IBAN:</w:t>
                              <w:tab/>
                            </w: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>
                            <w:pPr>
                              <w:pStyle w:val="Sadrajokvira"/>
                              <w:spacing w:before="0"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E-mail:</w:t>
                              <w:tab/>
                              <w:tab/>
                            </w:r>
                            <w:r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>
                            <w:pPr>
                              <w:pStyle w:val="Sadrajokvira"/>
                              <w:spacing w:before="0"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ab/>
                              <w:tab/>
                            </w:r>
                            <w:r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>
                            <w:pPr>
                              <w:pStyle w:val="Sadrajokvira"/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Web:</w:t>
                              <w:tab/>
                              <w:tab/>
                              <w:t>www.gimnazija-druga-vz.skole.hr</w:t>
                            </w:r>
                          </w:p>
                          <w:p>
                            <w:pPr>
                              <w:pStyle w:val="Sadrajokvira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adrajokvira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2pt;height:108.75pt;mso-wrap-distance-left:9pt;mso-wrap-distance-right:9pt;mso-wrap-distance-top:0pt;mso-wrap-distance-bottom:0pt;margin-top:-29.7pt;mso-position-vertical-relative:text;margin-left:279.7pt;mso-position-horizontal-relative:text">
                <v:textbox>
                  <w:txbxContent>
                    <w:p>
                      <w:pPr>
                        <w:pStyle w:val="Sadrajokvira"/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>Telefon:</w:t>
                        <w:tab/>
                        <w:tab/>
                        <w:t>+385 (0)42 330 844</w:t>
                      </w:r>
                    </w:p>
                    <w:p>
                      <w:pPr>
                        <w:pStyle w:val="Sadrajokvira"/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ab/>
                        <w:tab/>
                        <w:t>+385 (0)42 330 756</w:t>
                      </w:r>
                    </w:p>
                    <w:p>
                      <w:pPr>
                        <w:pStyle w:val="Sadrajokvira"/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>Telefax:</w:t>
                        <w:tab/>
                        <w:tab/>
                        <w:t>+385 (0)42 330 842</w:t>
                      </w:r>
                    </w:p>
                    <w:p>
                      <w:pPr>
                        <w:pStyle w:val="Sadrajokvira"/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>OIB:</w:t>
                        <w:tab/>
                        <w:tab/>
                        <w:t>27344762042</w:t>
                      </w:r>
                    </w:p>
                    <w:p>
                      <w:pPr>
                        <w:pStyle w:val="Sadrajokvira"/>
                        <w:spacing w:before="0"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>Žiro račun-IBAN:</w:t>
                        <w:tab/>
                      </w:r>
                      <w:r>
                        <w:rPr>
                          <w:rFonts w:cs="Times New Roman" w:ascii="Times New Roman" w:hAnsi="Times New Roman"/>
                          <w:iCs/>
                          <w:sz w:val="18"/>
                        </w:rPr>
                        <w:t xml:space="preserve">HR3223600001102700450 ZABA </w:t>
                      </w:r>
                      <w:r>
                        <w:rPr>
                          <w:rFonts w:cs="Times New Roman" w:ascii="Times New Roman" w:hAnsi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>
                      <w:pPr>
                        <w:pStyle w:val="Sadrajokvira"/>
                        <w:spacing w:before="0" w:after="0"/>
                        <w:rPr>
                          <w:rStyle w:val="Go"/>
                          <w:rFonts w:ascii="Times New Roman" w:hAnsi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>E-mail:</w:t>
                        <w:tab/>
                        <w:tab/>
                      </w:r>
                      <w:r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>
                      <w:pPr>
                        <w:pStyle w:val="Sadrajokvira"/>
                        <w:spacing w:before="0"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ab/>
                        <w:tab/>
                      </w:r>
                      <w:r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>
                      <w:pPr>
                        <w:pStyle w:val="Sadrajokvira"/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>Web:</w:t>
                        <w:tab/>
                        <w:tab/>
                        <w:t>www.gimnazija-druga-vz.skole.hr</w:t>
                      </w:r>
                    </w:p>
                    <w:p>
                      <w:pPr>
                        <w:pStyle w:val="Sadrajokvira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adrajokvira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ab/>
        <w:tab/>
        <w:tab/>
        <w:t>Druga gimnazija Varaždin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ab/>
        <w:t>Hallerova aleja 6a,  42000 Varaždin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uppressAutoHyphens w:val="true"/>
        <w:spacing w:lineRule="atLeast" w:line="240" w:before="0" w:after="0"/>
        <w:jc w:val="both"/>
        <w:rPr>
          <w:rFonts w:ascii="Arial" w:hAnsi="Arial" w:eastAsia="Times New Roman" w:cs="Arial"/>
          <w:iCs/>
          <w:spacing w:val="-3"/>
          <w:sz w:val="24"/>
          <w:szCs w:val="24"/>
        </w:rPr>
      </w:pPr>
      <w:r>
        <w:rPr>
          <w:rFonts w:eastAsia="Times New Roman" w:cs="Arial" w:ascii="Arial" w:hAnsi="Arial"/>
          <w:iCs/>
          <w:spacing w:val="-3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iCs/>
          <w:spacing w:val="-3"/>
          <w:sz w:val="24"/>
          <w:szCs w:val="24"/>
        </w:rPr>
      </w:pPr>
      <w:r>
        <w:rPr>
          <w:rFonts w:eastAsia="Times New Roman" w:cs="Arial" w:ascii="Arial" w:hAnsi="Arial"/>
          <w:iCs/>
          <w:spacing w:val="-3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OBAVIJEST KANDIDATIMA ZA RADNO MJESTO </w:t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NASTAVNIKA/ICE LATINSKOG JEZIKA</w:t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center"/>
        <w:rPr>
          <w:rFonts w:eastAsia="Times New Roman"/>
          <w:color w:val="000000"/>
        </w:rPr>
      </w:pPr>
      <w:r>
        <w:rPr>
          <w:rFonts w:cs="Arial" w:ascii="Arial" w:hAnsi="Arial"/>
        </w:rPr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center"/>
        <w:rPr>
          <w:rFonts w:eastAsia="Times New Roman"/>
          <w:color w:val="000000"/>
        </w:rPr>
      </w:pPr>
      <w:r>
        <w:rPr>
          <w:rFonts w:cs="Arial" w:ascii="Arial" w:hAnsi="Arial"/>
        </w:rPr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center"/>
        <w:rPr>
          <w:rFonts w:eastAsia="Times New Roman"/>
          <w:color w:val="000000"/>
        </w:rPr>
      </w:pPr>
      <w:r>
        <w:rPr>
          <w:rFonts w:cs="Arial" w:ascii="Arial" w:hAnsi="Arial"/>
        </w:rPr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>Testiranje za radno mjesto nastavnika/ice latinskog jezika provesti će se 25. veljače 2020. umjesto 26. veljače 2020. godine kao što je bilo objavljeno u natječaju, zbog iznenadnih službenih obaveza jednog člana Povjerenstva.</w:t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both"/>
        <w:rPr>
          <w:rFonts w:eastAsia="Times New Roman"/>
          <w:color w:val="000000"/>
        </w:rPr>
      </w:pPr>
      <w:r>
        <w:rPr>
          <w:rFonts w:cs="Arial" w:ascii="Arial" w:hAnsi="Arial"/>
        </w:rPr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both"/>
        <w:rPr>
          <w:rFonts w:eastAsia="Times New Roman"/>
          <w:color w:val="000000"/>
        </w:rPr>
      </w:pPr>
      <w:r>
        <w:rPr>
          <w:rFonts w:cs="Arial" w:ascii="Arial" w:hAnsi="Arial"/>
        </w:rPr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both"/>
        <w:rPr>
          <w:rFonts w:eastAsia="Times New Roman"/>
          <w:color w:val="000000"/>
        </w:rPr>
      </w:pPr>
      <w:r>
        <w:rPr>
          <w:rFonts w:cs="Arial" w:ascii="Arial" w:hAnsi="Arial"/>
        </w:rPr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both"/>
        <w:rPr>
          <w:rFonts w:eastAsia="Times New Roman"/>
          <w:color w:val="000000"/>
        </w:rPr>
      </w:pPr>
      <w:r>
        <w:rPr>
          <w:rFonts w:cs="Arial" w:ascii="Arial" w:hAnsi="Arial"/>
        </w:rPr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both"/>
        <w:rPr>
          <w:rFonts w:eastAsia="Times New Roman"/>
          <w:color w:val="000000"/>
        </w:rPr>
      </w:pPr>
      <w:r>
        <w:rPr>
          <w:rFonts w:cs="Arial" w:ascii="Arial" w:hAnsi="Arial"/>
        </w:rPr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both"/>
        <w:rPr>
          <w:rFonts w:eastAsia="Times New Roman"/>
          <w:color w:val="000000"/>
        </w:rPr>
      </w:pPr>
      <w:r>
        <w:rPr>
          <w:rFonts w:cs="Arial" w:ascii="Arial" w:hAnsi="Arial"/>
        </w:rPr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both"/>
        <w:rPr>
          <w:rFonts w:eastAsia="Times New Roman"/>
          <w:color w:val="000000"/>
        </w:rPr>
      </w:pPr>
      <w:r>
        <w:rPr>
          <w:rFonts w:cs="Arial" w:ascii="Arial" w:hAnsi="Arial"/>
        </w:rPr>
      </w:r>
    </w:p>
    <w:p>
      <w:pPr>
        <w:pStyle w:val="Normal"/>
        <w:ind w:left="2832" w:firstLine="708"/>
        <w:rPr>
          <w:rFonts w:ascii="Arial" w:hAnsi="Arial" w:cs="Arial"/>
        </w:rPr>
      </w:pPr>
      <w:r>
        <w:rPr>
          <w:rFonts w:cs="Arial" w:ascii="Arial" w:hAnsi="Arial"/>
        </w:rPr>
        <w:t>Povjerenstvo za procjenu i vrednovanje kandidata</w:t>
      </w:r>
    </w:p>
    <w:p>
      <w:pPr>
        <w:pStyle w:val="Normal"/>
        <w:shd w:val="clear" w:color="auto" w:fill="FFFFFF"/>
        <w:spacing w:lineRule="atLeast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Normal"/>
        <w:shd w:val="clear" w:color="auto" w:fill="FFFFFF"/>
        <w:spacing w:lineRule="atLeast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Normal"/>
        <w:shd w:val="clear" w:color="auto" w:fill="FFFFFF"/>
        <w:spacing w:lineRule="atLeast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Normal"/>
        <w:shd w:val="clear" w:color="auto" w:fill="FFFFFF"/>
        <w:spacing w:lineRule="atLeast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Normal"/>
        <w:shd w:val="clear" w:color="auto" w:fill="FFFFFF"/>
        <w:spacing w:lineRule="atLeast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Normal"/>
        <w:shd w:val="clear" w:color="auto" w:fill="FFFFFF"/>
        <w:spacing w:lineRule="atLeast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Normal"/>
        <w:shd w:val="clear" w:color="auto" w:fill="FFFFFF"/>
        <w:spacing w:lineRule="atLeast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Normal"/>
        <w:shd w:val="clear" w:color="auto" w:fill="FFFFFF"/>
        <w:spacing w:lineRule="atLeast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Normal"/>
        <w:shd w:val="clear" w:color="auto" w:fill="FFFFFF"/>
        <w:spacing w:lineRule="atLeast" w:line="240" w:before="0" w:after="0"/>
        <w:ind w:left="4956" w:firstLine="708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4b87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jelotekstaChar" w:customStyle="1">
    <w:name w:val="Tijelo teksta Char"/>
    <w:basedOn w:val="DefaultParagraphFont"/>
    <w:link w:val="Tijeloteksta"/>
    <w:qFormat/>
    <w:rsid w:val="00f64ecd"/>
    <w:rPr>
      <w:rFonts w:ascii="Times New Roman" w:hAnsi="Times New Roman" w:eastAsia="Times New Roman" w:cs="Times New Roman"/>
      <w:sz w:val="28"/>
      <w:szCs w:val="28"/>
      <w:lang w:eastAsia="hr-HR"/>
    </w:rPr>
  </w:style>
  <w:style w:type="character" w:styleId="Go" w:customStyle="1">
    <w:name w:val="go"/>
    <w:qFormat/>
    <w:rsid w:val="0024586d"/>
    <w:rPr>
      <w:rFonts w:cs="Times New Roman"/>
    </w:rPr>
  </w:style>
  <w:style w:type="character" w:styleId="Gi" w:customStyle="1">
    <w:name w:val="gi"/>
    <w:qFormat/>
    <w:rsid w:val="0024586d"/>
    <w:rPr>
      <w:rFonts w:cs="Times New Roman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Simbolinumeriranja">
    <w:name w:val="Simboli numeriranja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rsid w:val="00f64ecd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c4b87"/>
    <w:pPr>
      <w:spacing w:lineRule="auto" w:line="259" w:before="0" w:after="160"/>
      <w:ind w:left="720" w:hanging="0"/>
      <w:contextualSpacing/>
    </w:pPr>
    <w:rPr>
      <w:rFonts w:eastAsia="Calibri" w:eastAsiaTheme="minorHAnsi"/>
      <w:lang w:eastAsia="en-US"/>
    </w:rPr>
  </w:style>
  <w:style w:type="paragraph" w:styleId="NoSpacing">
    <w:name w:val="No Spacing"/>
    <w:uiPriority w:val="1"/>
    <w:qFormat/>
    <w:rsid w:val="00005732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hr-HR" w:val="hr-HR" w:bidi="ar-SA"/>
    </w:rPr>
  </w:style>
  <w:style w:type="paragraph" w:styleId="ObojanipopisIsticanje11" w:customStyle="1">
    <w:name w:val="Obojani popis - Isticanje 11"/>
    <w:basedOn w:val="Normal"/>
    <w:uiPriority w:val="34"/>
    <w:qFormat/>
    <w:rsid w:val="00953f6c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LibreOffice/6.2.8.2$Windows_X86_64 LibreOffice_project/f82ddfca21ebc1e222a662a32b25c0c9d20169ee</Application>
  <Pages>1</Pages>
  <Words>80</Words>
  <Characters>562</Characters>
  <CharactersWithSpaces>645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2019-10-14T05:36:00Z</dcterms:created>
  <dc:creator>kORISNIK</dc:creator>
  <dc:description/>
  <dc:language>hr-HR</dc:language>
  <cp:lastModifiedBy/>
  <cp:lastPrinted>2020-02-20T12:42:26Z</cp:lastPrinted>
  <dcterms:modified xsi:type="dcterms:W3CDTF">2020-02-20T12:43:06Z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